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B32A" w14:textId="369CB404" w:rsidR="007553C3" w:rsidRDefault="0090100A" w:rsidP="002F0D23">
      <w:pPr>
        <w:spacing w:line="276" w:lineRule="auto"/>
        <w:jc w:val="center"/>
        <w:rPr>
          <w:b/>
          <w:bCs/>
          <w:sz w:val="24"/>
          <w:szCs w:val="24"/>
        </w:rPr>
      </w:pPr>
      <w:bookmarkStart w:id="0" w:name="_Hlk110248352"/>
      <w:r>
        <w:rPr>
          <w:b/>
          <w:bCs/>
          <w:sz w:val="24"/>
          <w:szCs w:val="24"/>
        </w:rPr>
        <w:t>„Furniture of the future” – czyli EKOlogicznie i EKOnomicznie</w:t>
      </w:r>
      <w:bookmarkEnd w:id="0"/>
    </w:p>
    <w:p w14:paraId="65912EBF" w14:textId="2513711D" w:rsidR="0090100A" w:rsidRPr="005405D2" w:rsidRDefault="0090100A" w:rsidP="002F0D23">
      <w:pPr>
        <w:spacing w:line="276" w:lineRule="auto"/>
        <w:jc w:val="center"/>
        <w:rPr>
          <w:b/>
          <w:bCs/>
          <w:sz w:val="24"/>
          <w:szCs w:val="24"/>
          <w:lang w:val="en-US"/>
        </w:rPr>
      </w:pPr>
      <w:r w:rsidRPr="005405D2">
        <w:rPr>
          <w:b/>
          <w:bCs/>
          <w:sz w:val="24"/>
          <w:szCs w:val="24"/>
          <w:lang w:val="en-US"/>
        </w:rPr>
        <w:t xml:space="preserve">SITS Industry sp. z </w:t>
      </w:r>
      <w:proofErr w:type="spellStart"/>
      <w:r w:rsidRPr="005405D2">
        <w:rPr>
          <w:b/>
          <w:bCs/>
          <w:sz w:val="24"/>
          <w:szCs w:val="24"/>
          <w:lang w:val="en-US"/>
        </w:rPr>
        <w:t>o.o.</w:t>
      </w:r>
      <w:proofErr w:type="spellEnd"/>
    </w:p>
    <w:p w14:paraId="13AEFCF8" w14:textId="2086C565" w:rsidR="007553C3" w:rsidRPr="007553C3" w:rsidRDefault="007553C3" w:rsidP="002F0D23">
      <w:pPr>
        <w:spacing w:line="276" w:lineRule="auto"/>
        <w:jc w:val="center"/>
        <w:rPr>
          <w:b/>
          <w:bCs/>
          <w:sz w:val="24"/>
          <w:szCs w:val="24"/>
        </w:rPr>
      </w:pPr>
      <w:r w:rsidRPr="007553C3">
        <w:rPr>
          <w:b/>
          <w:bCs/>
          <w:sz w:val="24"/>
          <w:szCs w:val="24"/>
        </w:rPr>
        <w:t>Pomorsk</w:t>
      </w:r>
      <w:r w:rsidR="001F2A01">
        <w:rPr>
          <w:b/>
          <w:bCs/>
          <w:sz w:val="24"/>
          <w:szCs w:val="24"/>
        </w:rPr>
        <w:t>a</w:t>
      </w:r>
      <w:r w:rsidRPr="007553C3">
        <w:rPr>
          <w:b/>
          <w:bCs/>
          <w:sz w:val="24"/>
          <w:szCs w:val="24"/>
        </w:rPr>
        <w:t xml:space="preserve"> Specjal</w:t>
      </w:r>
      <w:r w:rsidR="001F2A01">
        <w:rPr>
          <w:b/>
          <w:bCs/>
          <w:sz w:val="24"/>
          <w:szCs w:val="24"/>
        </w:rPr>
        <w:t>na</w:t>
      </w:r>
      <w:r w:rsidRPr="007553C3">
        <w:rPr>
          <w:b/>
          <w:bCs/>
          <w:sz w:val="24"/>
          <w:szCs w:val="24"/>
        </w:rPr>
        <w:t xml:space="preserve"> Stref</w:t>
      </w:r>
      <w:r w:rsidR="001F2A01">
        <w:rPr>
          <w:b/>
          <w:bCs/>
          <w:sz w:val="24"/>
          <w:szCs w:val="24"/>
        </w:rPr>
        <w:t>a</w:t>
      </w:r>
      <w:r w:rsidRPr="007553C3">
        <w:rPr>
          <w:b/>
          <w:bCs/>
          <w:sz w:val="24"/>
          <w:szCs w:val="24"/>
        </w:rPr>
        <w:t xml:space="preserve"> Ekonomiczn</w:t>
      </w:r>
      <w:r w:rsidR="001F2A01">
        <w:rPr>
          <w:b/>
          <w:bCs/>
          <w:sz w:val="24"/>
          <w:szCs w:val="24"/>
        </w:rPr>
        <w:t>a</w:t>
      </w:r>
      <w:r w:rsidRPr="007553C3">
        <w:rPr>
          <w:b/>
          <w:bCs/>
          <w:sz w:val="24"/>
          <w:szCs w:val="24"/>
        </w:rPr>
        <w:t xml:space="preserve"> sp. z o.o.</w:t>
      </w:r>
    </w:p>
    <w:p w14:paraId="3B2B769C" w14:textId="7F860A4D" w:rsidR="007553C3" w:rsidRPr="007553C3" w:rsidRDefault="007553C3" w:rsidP="002F0D23">
      <w:pPr>
        <w:spacing w:line="276" w:lineRule="auto"/>
        <w:jc w:val="center"/>
      </w:pPr>
      <w:r w:rsidRPr="007553C3">
        <w:t>REGULAMIN</w:t>
      </w:r>
    </w:p>
    <w:p w14:paraId="1D2E6D11" w14:textId="77777777" w:rsidR="0068583D" w:rsidRDefault="007553C3" w:rsidP="002F0D23">
      <w:pPr>
        <w:spacing w:line="276" w:lineRule="auto"/>
        <w:jc w:val="both"/>
        <w:rPr>
          <w:b/>
          <w:bCs/>
        </w:rPr>
      </w:pPr>
      <w:r w:rsidRPr="00BA6DAB">
        <w:rPr>
          <w:b/>
          <w:bCs/>
        </w:rPr>
        <w:t>ORGANIZATOR</w:t>
      </w:r>
      <w:r w:rsidR="0090100A" w:rsidRPr="00BA6DAB">
        <w:rPr>
          <w:b/>
          <w:bCs/>
        </w:rPr>
        <w:t>ZY</w:t>
      </w:r>
      <w:r w:rsidRPr="00BA6DAB">
        <w:rPr>
          <w:b/>
          <w:bCs/>
        </w:rPr>
        <w:t>:</w:t>
      </w:r>
      <w:r w:rsidR="0090100A" w:rsidRPr="00BA6DAB">
        <w:rPr>
          <w:b/>
          <w:bCs/>
        </w:rPr>
        <w:t xml:space="preserve"> </w:t>
      </w:r>
    </w:p>
    <w:p w14:paraId="0048216E" w14:textId="05D656CA" w:rsidR="0068583D" w:rsidRDefault="0090100A" w:rsidP="002F0D23">
      <w:pPr>
        <w:spacing w:line="276" w:lineRule="auto"/>
        <w:jc w:val="both"/>
        <w:rPr>
          <w:b/>
          <w:bCs/>
        </w:rPr>
      </w:pPr>
      <w:r w:rsidRPr="00BA6DAB">
        <w:rPr>
          <w:b/>
          <w:bCs/>
          <w:sz w:val="24"/>
          <w:szCs w:val="24"/>
        </w:rPr>
        <w:t>SITS Industry sp. z o.o.</w:t>
      </w:r>
      <w:r w:rsidR="007553C3" w:rsidRPr="00BA6DAB">
        <w:rPr>
          <w:b/>
          <w:bCs/>
        </w:rPr>
        <w:t xml:space="preserve"> </w:t>
      </w:r>
      <w:r w:rsidR="0068583D">
        <w:rPr>
          <w:b/>
          <w:bCs/>
        </w:rPr>
        <w:t>z siedzibą</w:t>
      </w:r>
      <w:r w:rsidR="004E3982">
        <w:rPr>
          <w:b/>
          <w:bCs/>
        </w:rPr>
        <w:t>:</w:t>
      </w:r>
      <w:r w:rsidR="0068583D">
        <w:rPr>
          <w:b/>
          <w:bCs/>
        </w:rPr>
        <w:t xml:space="preserve"> ul. Droga Graniczna 10, 86-300 Grudziądz </w:t>
      </w:r>
      <w:r w:rsidRPr="00BA6DAB">
        <w:rPr>
          <w:b/>
          <w:bCs/>
        </w:rPr>
        <w:t xml:space="preserve"> </w:t>
      </w:r>
    </w:p>
    <w:p w14:paraId="0D720136" w14:textId="0AD638E9" w:rsidR="007553C3" w:rsidRPr="00BA6DAB" w:rsidRDefault="007553C3" w:rsidP="002F0D23">
      <w:pPr>
        <w:spacing w:line="276" w:lineRule="auto"/>
        <w:jc w:val="both"/>
        <w:rPr>
          <w:b/>
          <w:bCs/>
        </w:rPr>
      </w:pPr>
      <w:r w:rsidRPr="00BA6DAB">
        <w:rPr>
          <w:b/>
          <w:bCs/>
        </w:rPr>
        <w:t xml:space="preserve">Pomorska Specjalna Strefa Ekonomiczna sp. z o.o. </w:t>
      </w:r>
      <w:r w:rsidR="0068583D">
        <w:rPr>
          <w:b/>
          <w:bCs/>
        </w:rPr>
        <w:t>z siedzibą:</w:t>
      </w:r>
      <w:r w:rsidR="0068583D" w:rsidRPr="0068583D">
        <w:rPr>
          <w:b/>
          <w:bCs/>
        </w:rPr>
        <w:t xml:space="preserve"> ul. </w:t>
      </w:r>
      <w:r w:rsidR="00036889">
        <w:rPr>
          <w:b/>
          <w:bCs/>
        </w:rPr>
        <w:t>Trzy Lipy 3</w:t>
      </w:r>
      <w:r w:rsidR="0068583D">
        <w:rPr>
          <w:b/>
          <w:bCs/>
        </w:rPr>
        <w:t>,</w:t>
      </w:r>
      <w:r w:rsidR="0068583D">
        <w:t xml:space="preserve"> </w:t>
      </w:r>
      <w:r w:rsidR="0068583D" w:rsidRPr="0068583D">
        <w:rPr>
          <w:b/>
          <w:bCs/>
        </w:rPr>
        <w:t>8</w:t>
      </w:r>
      <w:r w:rsidR="00036889">
        <w:rPr>
          <w:b/>
          <w:bCs/>
        </w:rPr>
        <w:t>0</w:t>
      </w:r>
      <w:r w:rsidR="0068583D" w:rsidRPr="0068583D">
        <w:rPr>
          <w:b/>
          <w:bCs/>
        </w:rPr>
        <w:t>-</w:t>
      </w:r>
      <w:r w:rsidR="00036889">
        <w:rPr>
          <w:b/>
          <w:bCs/>
        </w:rPr>
        <w:t>172 Gdańsk</w:t>
      </w:r>
    </w:p>
    <w:p w14:paraId="01B4DEBD" w14:textId="30F86830" w:rsidR="007553C3" w:rsidRPr="00BA6DAB" w:rsidRDefault="0090100A" w:rsidP="002F0D23">
      <w:pPr>
        <w:spacing w:line="276" w:lineRule="auto"/>
        <w:jc w:val="both"/>
        <w:rPr>
          <w:b/>
          <w:bCs/>
        </w:rPr>
      </w:pPr>
      <w:r w:rsidRPr="00BA6DAB">
        <w:rPr>
          <w:b/>
          <w:bCs/>
        </w:rPr>
        <w:t>TERMIN</w:t>
      </w:r>
      <w:r w:rsidR="007553C3" w:rsidRPr="00BA6DAB">
        <w:rPr>
          <w:b/>
          <w:bCs/>
        </w:rPr>
        <w:t xml:space="preserve">: </w:t>
      </w:r>
      <w:r w:rsidRPr="00BA6DAB">
        <w:rPr>
          <w:b/>
          <w:bCs/>
        </w:rPr>
        <w:t>7 września</w:t>
      </w:r>
      <w:r w:rsidR="000C7E12" w:rsidRPr="00BA6DAB">
        <w:rPr>
          <w:b/>
          <w:bCs/>
        </w:rPr>
        <w:t xml:space="preserve"> 2022 r. (ogłoszenie konkursu) – 12 grudnia 2022 r. (zakończenie wraz z uroczystym wręczeniem nagród)</w:t>
      </w:r>
    </w:p>
    <w:p w14:paraId="0ED162E5" w14:textId="42310381" w:rsidR="007553C3" w:rsidRPr="007553C3" w:rsidRDefault="007553C3" w:rsidP="002F0D23">
      <w:pPr>
        <w:spacing w:line="276" w:lineRule="auto"/>
        <w:jc w:val="both"/>
      </w:pPr>
      <w:r w:rsidRPr="007553C3">
        <w:t xml:space="preserve">1. </w:t>
      </w:r>
      <w:r w:rsidR="005B348F">
        <w:t>Warunki uczestnictwa</w:t>
      </w:r>
      <w:r w:rsidRPr="007553C3">
        <w:t xml:space="preserve">: </w:t>
      </w:r>
    </w:p>
    <w:p w14:paraId="4D94656E" w14:textId="516AB0C6" w:rsidR="00B91539" w:rsidRPr="0089622F" w:rsidRDefault="005B348F" w:rsidP="002F0D23">
      <w:pPr>
        <w:pStyle w:val="Akapitzlist"/>
        <w:numPr>
          <w:ilvl w:val="0"/>
          <w:numId w:val="1"/>
        </w:numPr>
        <w:spacing w:line="276" w:lineRule="auto"/>
        <w:ind w:left="284" w:hanging="284"/>
        <w:jc w:val="both"/>
      </w:pPr>
      <w:r w:rsidRPr="0089622F">
        <w:t>Konkurs skierowany jest do uczniów szkół średnich (techników, liceów i szkół branżowych) w powiecie grudziądzkim i m. Grudziądz</w:t>
      </w:r>
      <w:r w:rsidR="00E730F0">
        <w:t>;</w:t>
      </w:r>
      <w:r w:rsidR="00CF3DA0" w:rsidRPr="0089622F">
        <w:t xml:space="preserve"> </w:t>
      </w:r>
    </w:p>
    <w:p w14:paraId="65AEB9EF" w14:textId="4468D738" w:rsidR="007553C3" w:rsidRPr="0089622F" w:rsidRDefault="00B91539" w:rsidP="002F0D23">
      <w:pPr>
        <w:pStyle w:val="Akapitzlist"/>
        <w:numPr>
          <w:ilvl w:val="0"/>
          <w:numId w:val="1"/>
        </w:numPr>
        <w:spacing w:line="276" w:lineRule="auto"/>
        <w:ind w:left="284" w:hanging="284"/>
        <w:jc w:val="both"/>
      </w:pPr>
      <w:r w:rsidRPr="0089622F">
        <w:t xml:space="preserve">Uczestnikami są osoby posiadające status ucznia w </w:t>
      </w:r>
      <w:r w:rsidR="00CF3DA0" w:rsidRPr="0089622F">
        <w:t xml:space="preserve">wieku </w:t>
      </w:r>
      <w:r w:rsidR="005B348F" w:rsidRPr="0089622F">
        <w:t>1</w:t>
      </w:r>
      <w:r w:rsidR="00A6575B">
        <w:t>4</w:t>
      </w:r>
      <w:r w:rsidR="005B348F" w:rsidRPr="0089622F">
        <w:t>-</w:t>
      </w:r>
      <w:r w:rsidR="00A6575B">
        <w:t>19</w:t>
      </w:r>
      <w:r w:rsidR="005B348F" w:rsidRPr="0089622F">
        <w:t xml:space="preserve"> lat;</w:t>
      </w:r>
      <w:r w:rsidR="00E62AEF">
        <w:t xml:space="preserve"> </w:t>
      </w:r>
    </w:p>
    <w:p w14:paraId="7B1FF324" w14:textId="019C6435" w:rsidR="007553C3" w:rsidRDefault="00447FFB" w:rsidP="00E62AEF">
      <w:pPr>
        <w:pStyle w:val="Akapitzlist"/>
        <w:numPr>
          <w:ilvl w:val="0"/>
          <w:numId w:val="1"/>
        </w:numPr>
        <w:ind w:left="284" w:hanging="284"/>
        <w:jc w:val="both"/>
      </w:pPr>
      <w:r>
        <w:t xml:space="preserve">Warunkiem koniecznym wzięcia udziału w konkursie jest </w:t>
      </w:r>
      <w:r w:rsidR="00540A45">
        <w:t>wypełni</w:t>
      </w:r>
      <w:r>
        <w:t>enie formularza zgłoszeniowego</w:t>
      </w:r>
      <w:r w:rsidR="00540A45">
        <w:t xml:space="preserve"> dostępne</w:t>
      </w:r>
      <w:r>
        <w:t>go</w:t>
      </w:r>
      <w:r w:rsidR="00540A45">
        <w:t xml:space="preserve"> pod wskazanym przez organizatorów adresem</w:t>
      </w:r>
      <w:r w:rsidR="007553C3" w:rsidRPr="007553C3">
        <w:t xml:space="preserve">; </w:t>
      </w:r>
      <w:r w:rsidR="00E62AEF" w:rsidRPr="00E62AEF">
        <w:t>w przypadku uczniów poniżej 18 roku życi</w:t>
      </w:r>
      <w:r w:rsidR="00E62AEF">
        <w:t xml:space="preserve">a dodatkowo wymagane jest przedstawienie zgody przedstawiciela ustawowego na </w:t>
      </w:r>
      <w:r w:rsidR="00066545">
        <w:t xml:space="preserve">udział w konkursie i </w:t>
      </w:r>
      <w:r w:rsidR="00E62AEF">
        <w:t xml:space="preserve">przetwarzanie danych osobowych ucznia, </w:t>
      </w:r>
    </w:p>
    <w:p w14:paraId="0B75DA9A" w14:textId="23C47F70" w:rsidR="00447FFB" w:rsidRPr="007553C3" w:rsidRDefault="00B91539" w:rsidP="002F0D23">
      <w:pPr>
        <w:pStyle w:val="Akapitzlist"/>
        <w:numPr>
          <w:ilvl w:val="0"/>
          <w:numId w:val="1"/>
        </w:numPr>
        <w:spacing w:line="276" w:lineRule="auto"/>
        <w:ind w:left="284" w:hanging="284"/>
        <w:jc w:val="both"/>
      </w:pPr>
      <w:r>
        <w:t xml:space="preserve">W konkursie biorą udział prace </w:t>
      </w:r>
      <w:r w:rsidR="00BA6DAB">
        <w:t>plastyczne/</w:t>
      </w:r>
      <w:r w:rsidR="0019092C">
        <w:t>techniczne</w:t>
      </w:r>
      <w:r w:rsidR="00BA6DAB">
        <w:t xml:space="preserve"> </w:t>
      </w:r>
      <w:r>
        <w:t>wykonane dowolną techniką z wykorzystaniem materiałów poch</w:t>
      </w:r>
      <w:r w:rsidR="004514F0">
        <w:t>o</w:t>
      </w:r>
      <w:r>
        <w:t>dzących z recyklingu lub projekty</w:t>
      </w:r>
      <w:r w:rsidR="004514F0">
        <w:t xml:space="preserve"> graficzne</w:t>
      </w:r>
      <w:r w:rsidR="006D3F8D">
        <w:t>;</w:t>
      </w:r>
    </w:p>
    <w:p w14:paraId="5CEA00BD" w14:textId="69F9B245" w:rsidR="00B91539" w:rsidRPr="001C1E0E" w:rsidRDefault="006D3F8D" w:rsidP="002F0D23">
      <w:pPr>
        <w:pStyle w:val="Akapitzlist"/>
        <w:numPr>
          <w:ilvl w:val="0"/>
          <w:numId w:val="1"/>
        </w:numPr>
        <w:spacing w:line="276" w:lineRule="auto"/>
        <w:ind w:left="284" w:hanging="284"/>
        <w:jc w:val="both"/>
      </w:pPr>
      <w:r>
        <w:t>Każdy uczestnik może nadesłać tylko jedną, samodzielnie wykonaną pracę plastyczną</w:t>
      </w:r>
      <w:r w:rsidR="00BA6DAB">
        <w:t>/techniczną</w:t>
      </w:r>
      <w:r>
        <w:t xml:space="preserve"> </w:t>
      </w:r>
      <w:r w:rsidRPr="001C1E0E">
        <w:t>lub projekt graficzny</w:t>
      </w:r>
      <w:r w:rsidR="00203B55" w:rsidRPr="001C1E0E">
        <w:t>;</w:t>
      </w:r>
    </w:p>
    <w:p w14:paraId="2B38E7A5" w14:textId="66BB380B" w:rsidR="002A3896" w:rsidRPr="001C1E0E" w:rsidRDefault="002A3896" w:rsidP="002F0D23">
      <w:pPr>
        <w:pStyle w:val="Akapitzlist"/>
        <w:numPr>
          <w:ilvl w:val="0"/>
          <w:numId w:val="1"/>
        </w:numPr>
        <w:spacing w:line="276" w:lineRule="auto"/>
        <w:ind w:left="284" w:hanging="284"/>
        <w:jc w:val="both"/>
      </w:pPr>
      <w:r w:rsidRPr="001C1E0E">
        <w:t>W przypadku pracy technicznej i projektu graficznego organizatorzy dopuszczają możliwość pracy w grupie, z zastrzeżeniem, że w przypadku wygranej nagroda zostanie proporcjonalnie podzielona pomiędzy autorów pracy</w:t>
      </w:r>
      <w:r w:rsidR="00D27224" w:rsidRPr="001C1E0E">
        <w:t>;</w:t>
      </w:r>
      <w:r w:rsidRPr="001C1E0E">
        <w:t xml:space="preserve">  </w:t>
      </w:r>
    </w:p>
    <w:p w14:paraId="408E9722" w14:textId="38C43516" w:rsidR="002A3896" w:rsidRPr="001C1E0E" w:rsidRDefault="002A3896" w:rsidP="002F0D23">
      <w:pPr>
        <w:pStyle w:val="Akapitzlist"/>
        <w:numPr>
          <w:ilvl w:val="0"/>
          <w:numId w:val="1"/>
        </w:numPr>
        <w:spacing w:line="276" w:lineRule="auto"/>
        <w:ind w:left="284" w:hanging="284"/>
        <w:jc w:val="both"/>
      </w:pPr>
      <w:r w:rsidRPr="001C1E0E">
        <w:t xml:space="preserve">W przypadku prac plastycznych i projektów graficznych wymagany jest od autora/autorów pracy opis </w:t>
      </w:r>
      <w:r w:rsidR="00D27224" w:rsidRPr="001C1E0E">
        <w:t>wyjaśniający wizję modelu – z wykorzystaniem jakich materiałów miałby zostać wykonany model w rzeczywistości;</w:t>
      </w:r>
    </w:p>
    <w:p w14:paraId="5AB0F7CD" w14:textId="65C1F149" w:rsidR="00DA386D" w:rsidRPr="001C1E0E" w:rsidRDefault="00DA386D" w:rsidP="002F0D23">
      <w:pPr>
        <w:pStyle w:val="Akapitzlist"/>
        <w:numPr>
          <w:ilvl w:val="0"/>
          <w:numId w:val="1"/>
        </w:numPr>
        <w:spacing w:line="276" w:lineRule="auto"/>
        <w:ind w:left="284" w:hanging="284"/>
        <w:jc w:val="both"/>
      </w:pPr>
      <w:r w:rsidRPr="001C1E0E">
        <w:t>Postęp prac każdego z uczestników nadzoruje wyznaczony w każdej szkole opiekun konkursu</w:t>
      </w:r>
      <w:r w:rsidR="0089012C" w:rsidRPr="001C1E0E">
        <w:t>;</w:t>
      </w:r>
    </w:p>
    <w:p w14:paraId="5C5262F9" w14:textId="2D296E06" w:rsidR="0089012C" w:rsidRPr="001C1E0E" w:rsidRDefault="0089012C" w:rsidP="002F0D23">
      <w:pPr>
        <w:pStyle w:val="Akapitzlist"/>
        <w:numPr>
          <w:ilvl w:val="0"/>
          <w:numId w:val="1"/>
        </w:numPr>
        <w:spacing w:line="276" w:lineRule="auto"/>
        <w:ind w:left="284" w:hanging="284"/>
        <w:jc w:val="both"/>
      </w:pPr>
      <w:r w:rsidRPr="001C1E0E">
        <w:t xml:space="preserve">W przypadku braku osoby pełniącej funkcję opiekuna konkursu </w:t>
      </w:r>
      <w:r w:rsidR="00500281" w:rsidRPr="001C1E0E">
        <w:t xml:space="preserve">postęp pracy </w:t>
      </w:r>
      <w:r w:rsidRPr="001C1E0E">
        <w:t>uczestnik</w:t>
      </w:r>
      <w:r w:rsidR="00500281" w:rsidRPr="001C1E0E">
        <w:t>a</w:t>
      </w:r>
      <w:r w:rsidRPr="001C1E0E">
        <w:t xml:space="preserve"> </w:t>
      </w:r>
      <w:r w:rsidR="00500281" w:rsidRPr="001C1E0E">
        <w:t xml:space="preserve">nadzoruje </w:t>
      </w:r>
      <w:r w:rsidRPr="001C1E0E">
        <w:t>wyznaczona przez organizatora</w:t>
      </w:r>
      <w:r w:rsidR="00500281" w:rsidRPr="001C1E0E">
        <w:t xml:space="preserve"> osoba</w:t>
      </w:r>
      <w:r w:rsidRPr="001C1E0E">
        <w:t>;</w:t>
      </w:r>
    </w:p>
    <w:p w14:paraId="3B553713" w14:textId="1B3021D3" w:rsidR="007553C3" w:rsidRPr="0089761D" w:rsidRDefault="00B91539" w:rsidP="002F0D23">
      <w:pPr>
        <w:pStyle w:val="Akapitzlist"/>
        <w:numPr>
          <w:ilvl w:val="0"/>
          <w:numId w:val="1"/>
        </w:numPr>
        <w:spacing w:line="276" w:lineRule="auto"/>
        <w:ind w:left="284" w:hanging="284"/>
        <w:jc w:val="both"/>
      </w:pPr>
      <w:r w:rsidRPr="0089761D">
        <w:t>Uczestnik ma prawo zrezygnować z udziału w konkursie po uprzednim poinformowaniu opiekuna konkursu;</w:t>
      </w:r>
    </w:p>
    <w:p w14:paraId="208E53B3" w14:textId="73D01429" w:rsidR="002B155C" w:rsidRPr="0089761D" w:rsidRDefault="002B155C" w:rsidP="002F0D23">
      <w:pPr>
        <w:pStyle w:val="Akapitzlist"/>
        <w:numPr>
          <w:ilvl w:val="0"/>
          <w:numId w:val="1"/>
        </w:numPr>
        <w:spacing w:line="276" w:lineRule="auto"/>
        <w:ind w:left="284" w:hanging="284"/>
        <w:jc w:val="both"/>
      </w:pPr>
      <w:r w:rsidRPr="0089761D">
        <w:t>Każdy z opiekunów otrzyma fiszkę informacyjną zawierającą szczegóły przydatne w kontroli postępów pracy uczestnika</w:t>
      </w:r>
      <w:r w:rsidR="009B396A" w:rsidRPr="0089761D">
        <w:t>;</w:t>
      </w:r>
    </w:p>
    <w:p w14:paraId="0B9CADE9" w14:textId="53B3BFCD" w:rsidR="00B91539" w:rsidRDefault="00B91539" w:rsidP="002F0D23">
      <w:pPr>
        <w:spacing w:line="276" w:lineRule="auto"/>
        <w:jc w:val="both"/>
      </w:pPr>
      <w:r>
        <w:t>2. Terminy:</w:t>
      </w:r>
    </w:p>
    <w:p w14:paraId="31D1F28A" w14:textId="474EA94A" w:rsidR="00B91539" w:rsidRDefault="0089622F" w:rsidP="002F0D23">
      <w:pPr>
        <w:pStyle w:val="Akapitzlist"/>
        <w:numPr>
          <w:ilvl w:val="0"/>
          <w:numId w:val="3"/>
        </w:numPr>
        <w:spacing w:line="276" w:lineRule="auto"/>
        <w:ind w:left="284" w:hanging="284"/>
        <w:jc w:val="both"/>
      </w:pPr>
      <w:r>
        <w:t xml:space="preserve">Ogłoszenie konkursu nastąpi dnia </w:t>
      </w:r>
      <w:r w:rsidRPr="005E00CA">
        <w:rPr>
          <w:b/>
          <w:bCs/>
        </w:rPr>
        <w:t>7 września 2022 r.</w:t>
      </w:r>
      <w:r w:rsidRPr="005E00CA">
        <w:t xml:space="preserve"> </w:t>
      </w:r>
      <w:r>
        <w:t xml:space="preserve">podczas spotkania z dyrektorami szkół średnich w powiecie grudziądzkim i m. Grudziądz; </w:t>
      </w:r>
    </w:p>
    <w:p w14:paraId="2FC159C5" w14:textId="51D0B87C" w:rsidR="00F01EC7" w:rsidRPr="001C1E0E" w:rsidRDefault="00F01EC7" w:rsidP="002F0D23">
      <w:pPr>
        <w:pStyle w:val="Akapitzlist"/>
        <w:numPr>
          <w:ilvl w:val="0"/>
          <w:numId w:val="3"/>
        </w:numPr>
        <w:spacing w:line="276" w:lineRule="auto"/>
        <w:ind w:left="284" w:hanging="284"/>
        <w:jc w:val="both"/>
      </w:pPr>
      <w:r>
        <w:t xml:space="preserve">Formularz zgłoszeniowy należy przesłać w terminie od </w:t>
      </w:r>
      <w:r w:rsidRPr="00F01EC7">
        <w:rPr>
          <w:b/>
          <w:bCs/>
        </w:rPr>
        <w:t>7</w:t>
      </w:r>
      <w:r>
        <w:rPr>
          <w:b/>
          <w:bCs/>
        </w:rPr>
        <w:t xml:space="preserve"> </w:t>
      </w:r>
      <w:r w:rsidRPr="001C1E0E">
        <w:t>do</w:t>
      </w:r>
      <w:r w:rsidRPr="001C1E0E">
        <w:rPr>
          <w:b/>
          <w:bCs/>
        </w:rPr>
        <w:t xml:space="preserve"> </w:t>
      </w:r>
      <w:r w:rsidR="002A3896" w:rsidRPr="001C1E0E">
        <w:rPr>
          <w:b/>
          <w:bCs/>
        </w:rPr>
        <w:t>16 października</w:t>
      </w:r>
      <w:r w:rsidRPr="001C1E0E">
        <w:rPr>
          <w:b/>
          <w:bCs/>
        </w:rPr>
        <w:t xml:space="preserve"> 2022 r.</w:t>
      </w:r>
    </w:p>
    <w:p w14:paraId="79745DCC" w14:textId="2BD93839" w:rsidR="0089622F" w:rsidRPr="00F01EC7" w:rsidRDefault="0089622F" w:rsidP="002F0D23">
      <w:pPr>
        <w:pStyle w:val="Akapitzlist"/>
        <w:numPr>
          <w:ilvl w:val="0"/>
          <w:numId w:val="3"/>
        </w:numPr>
        <w:spacing w:line="276" w:lineRule="auto"/>
        <w:ind w:left="284" w:hanging="284"/>
        <w:jc w:val="both"/>
      </w:pPr>
      <w:r w:rsidRPr="00F01EC7">
        <w:lastRenderedPageBreak/>
        <w:t xml:space="preserve">Prace powinny być dostarczone w terminie od </w:t>
      </w:r>
      <w:r w:rsidR="00F01EC7" w:rsidRPr="00F01EC7">
        <w:rPr>
          <w:b/>
          <w:bCs/>
        </w:rPr>
        <w:t>28 listopada</w:t>
      </w:r>
      <w:r w:rsidRPr="00F01EC7">
        <w:t xml:space="preserve"> do </w:t>
      </w:r>
      <w:r w:rsidR="00F01EC7" w:rsidRPr="00F01EC7">
        <w:rPr>
          <w:b/>
          <w:bCs/>
        </w:rPr>
        <w:t>2 grudnia 2022 r.</w:t>
      </w:r>
      <w:r w:rsidRPr="00F01EC7">
        <w:t xml:space="preserve"> do </w:t>
      </w:r>
      <w:r w:rsidR="001132A5" w:rsidRPr="00F01EC7">
        <w:t>wyznaczonego przez organizatora miejsca zbiórki prac</w:t>
      </w:r>
      <w:r w:rsidRPr="00F01EC7">
        <w:t>;</w:t>
      </w:r>
      <w:r w:rsidR="00CC2950" w:rsidRPr="00F01EC7">
        <w:t xml:space="preserve"> </w:t>
      </w:r>
    </w:p>
    <w:p w14:paraId="480A8567" w14:textId="3917AA22" w:rsidR="00E730F0" w:rsidRPr="0089761D" w:rsidRDefault="00E730F0" w:rsidP="002F0D23">
      <w:pPr>
        <w:pStyle w:val="Akapitzlist"/>
        <w:numPr>
          <w:ilvl w:val="0"/>
          <w:numId w:val="3"/>
        </w:numPr>
        <w:spacing w:line="276" w:lineRule="auto"/>
        <w:ind w:left="284" w:hanging="284"/>
        <w:jc w:val="both"/>
      </w:pPr>
      <w:r w:rsidRPr="0089761D">
        <w:t>Zgromadzone prace zostaną zaprezentowane podczas wystawy zorganizowanej w formie stacjonarnej lub online np. spotkanie w aplikacji MS Teams</w:t>
      </w:r>
      <w:r w:rsidR="006525EA" w:rsidRPr="0089761D">
        <w:t>;</w:t>
      </w:r>
      <w:r w:rsidRPr="0089761D">
        <w:t xml:space="preserve"> </w:t>
      </w:r>
    </w:p>
    <w:p w14:paraId="2CAB10B8" w14:textId="2E9C0E8E" w:rsidR="0089622F" w:rsidRPr="007553C3" w:rsidRDefault="0089622F" w:rsidP="002F0D23">
      <w:pPr>
        <w:pStyle w:val="Akapitzlist"/>
        <w:numPr>
          <w:ilvl w:val="0"/>
          <w:numId w:val="3"/>
        </w:numPr>
        <w:spacing w:line="276" w:lineRule="auto"/>
        <w:ind w:left="284" w:hanging="284"/>
        <w:jc w:val="both"/>
      </w:pPr>
      <w:r>
        <w:t xml:space="preserve">Finał konkursu i uroczyste wręczenie nagród odbędzie się </w:t>
      </w:r>
      <w:r w:rsidRPr="00F01EC7">
        <w:rPr>
          <w:b/>
          <w:bCs/>
        </w:rPr>
        <w:t>12 grudnia 2022 r.</w:t>
      </w:r>
      <w:r>
        <w:t xml:space="preserve"> w siedzibie firmy SITS Industry sp. z o.o.</w:t>
      </w:r>
      <w:r w:rsidR="00D93D55">
        <w:t>;</w:t>
      </w:r>
    </w:p>
    <w:p w14:paraId="4F2E9E61" w14:textId="692A69BE" w:rsidR="007553C3" w:rsidRPr="007553C3" w:rsidRDefault="00500281" w:rsidP="002F0D23">
      <w:pPr>
        <w:pStyle w:val="Akapitzlist"/>
        <w:numPr>
          <w:ilvl w:val="0"/>
          <w:numId w:val="3"/>
        </w:numPr>
        <w:spacing w:line="276" w:lineRule="auto"/>
        <w:ind w:left="284" w:hanging="284"/>
        <w:jc w:val="both"/>
      </w:pPr>
      <w:r>
        <w:t>Ww.</w:t>
      </w:r>
      <w:r w:rsidR="007553C3" w:rsidRPr="007553C3">
        <w:t xml:space="preserve"> </w:t>
      </w:r>
      <w:r w:rsidR="00F91DC0">
        <w:t>daty</w:t>
      </w:r>
      <w:r w:rsidR="007553C3" w:rsidRPr="007553C3">
        <w:t xml:space="preserve"> są </w:t>
      </w:r>
      <w:r w:rsidR="00F91DC0">
        <w:t>datami</w:t>
      </w:r>
      <w:r w:rsidR="007553C3" w:rsidRPr="007553C3">
        <w:t xml:space="preserve"> orientacyjnymi. </w:t>
      </w:r>
      <w:r w:rsidR="00F91DC0">
        <w:t>Organizatorzy zastrzegają sobie prawo do wydłużenia lub skrócenia terminu rozpoczęcia i/lub zakończenia wydarzenia.</w:t>
      </w:r>
      <w:r w:rsidR="007553C3" w:rsidRPr="007553C3">
        <w:t xml:space="preserve"> </w:t>
      </w:r>
    </w:p>
    <w:p w14:paraId="2187EF50" w14:textId="7CF71300" w:rsidR="004F39F7" w:rsidRPr="007553C3" w:rsidRDefault="007553C3" w:rsidP="002F0D23">
      <w:pPr>
        <w:spacing w:line="276" w:lineRule="auto"/>
        <w:jc w:val="both"/>
      </w:pPr>
      <w:r w:rsidRPr="007553C3">
        <w:t xml:space="preserve">3. </w:t>
      </w:r>
      <w:r w:rsidR="00363C35">
        <w:t>Zasady konkursu i nagrody</w:t>
      </w:r>
      <w:r w:rsidRPr="007553C3">
        <w:t xml:space="preserve">: </w:t>
      </w:r>
    </w:p>
    <w:p w14:paraId="02E1EF0C" w14:textId="77777777" w:rsidR="00D27224" w:rsidRDefault="00363C35" w:rsidP="002F0D23">
      <w:pPr>
        <w:pStyle w:val="Akapitzlist"/>
        <w:numPr>
          <w:ilvl w:val="0"/>
          <w:numId w:val="7"/>
        </w:numPr>
        <w:spacing w:line="276" w:lineRule="auto"/>
        <w:ind w:left="284" w:hanging="284"/>
        <w:jc w:val="both"/>
      </w:pPr>
      <w:r>
        <w:t>Przedmiotem konkursu jest stworzenie</w:t>
      </w:r>
      <w:r w:rsidR="0020333C">
        <w:t xml:space="preserve"> </w:t>
      </w:r>
      <w:r w:rsidR="0013218D">
        <w:t>modelu</w:t>
      </w:r>
      <w:r w:rsidR="00EC0757">
        <w:t xml:space="preserve"> </w:t>
      </w:r>
      <w:r w:rsidR="0020333C">
        <w:t>„</w:t>
      </w:r>
      <w:r w:rsidR="00EC0757">
        <w:t xml:space="preserve">mebla </w:t>
      </w:r>
      <w:r w:rsidR="0013218D">
        <w:t>przyszłości</w:t>
      </w:r>
      <w:r w:rsidR="0020333C">
        <w:t>”</w:t>
      </w:r>
      <w:r w:rsidR="0013218D">
        <w:t xml:space="preserve"> z wykorzystaniem materiałów wtór</w:t>
      </w:r>
      <w:r w:rsidR="00352C9D">
        <w:t>n</w:t>
      </w:r>
      <w:r w:rsidR="0013218D">
        <w:t>ych;</w:t>
      </w:r>
    </w:p>
    <w:p w14:paraId="3CEDC95A" w14:textId="13369A1F" w:rsidR="00D93D55" w:rsidRPr="001C1E0E" w:rsidRDefault="00D27224" w:rsidP="00D27224">
      <w:pPr>
        <w:pStyle w:val="Akapitzlist"/>
        <w:numPr>
          <w:ilvl w:val="0"/>
          <w:numId w:val="7"/>
        </w:numPr>
        <w:spacing w:line="276" w:lineRule="auto"/>
        <w:ind w:left="284" w:hanging="284"/>
        <w:jc w:val="both"/>
      </w:pPr>
      <w:r w:rsidRPr="001C1E0E">
        <w:t xml:space="preserve">Poprzez model „mebla przyszłości” rozumie się model kanapy, fotela lub sofy;  </w:t>
      </w:r>
      <w:r w:rsidR="0013218D" w:rsidRPr="001C1E0E">
        <w:t xml:space="preserve"> </w:t>
      </w:r>
    </w:p>
    <w:p w14:paraId="4E13A07C" w14:textId="432790F4" w:rsidR="00EC0757" w:rsidRDefault="00EC0757" w:rsidP="002F0D23">
      <w:pPr>
        <w:pStyle w:val="Akapitzlist"/>
        <w:numPr>
          <w:ilvl w:val="0"/>
          <w:numId w:val="7"/>
        </w:numPr>
        <w:spacing w:line="276" w:lineRule="auto"/>
        <w:ind w:left="284" w:hanging="284"/>
        <w:jc w:val="both"/>
      </w:pPr>
      <w:r>
        <w:t>Praca konkursowa powinna być stworzona samodzielnie przez uczestnika konkursu;</w:t>
      </w:r>
    </w:p>
    <w:p w14:paraId="5FF0B3CF" w14:textId="5FFBAA2D" w:rsidR="0020333C" w:rsidRDefault="0020333C" w:rsidP="002F0D23">
      <w:pPr>
        <w:pStyle w:val="Akapitzlist"/>
        <w:numPr>
          <w:ilvl w:val="0"/>
          <w:numId w:val="7"/>
        </w:numPr>
        <w:spacing w:line="276" w:lineRule="auto"/>
        <w:ind w:left="284" w:hanging="284"/>
        <w:jc w:val="both"/>
      </w:pPr>
      <w:r>
        <w:t xml:space="preserve">Organizatorzy dopuszczają stworzenie modelu w </w:t>
      </w:r>
      <w:r w:rsidRPr="0041198F">
        <w:t xml:space="preserve">postaci </w:t>
      </w:r>
      <w:r w:rsidR="007B7715" w:rsidRPr="0041198F">
        <w:t>pr</w:t>
      </w:r>
      <w:r w:rsidR="005A30EC" w:rsidRPr="0041198F">
        <w:t>ojektu</w:t>
      </w:r>
      <w:r w:rsidRPr="0041198F">
        <w:t xml:space="preserve"> graficzneg</w:t>
      </w:r>
      <w:r w:rsidR="005A30EC" w:rsidRPr="0041198F">
        <w:t>o</w:t>
      </w:r>
      <w:r w:rsidR="007F5685">
        <w:t>;</w:t>
      </w:r>
    </w:p>
    <w:p w14:paraId="730FF2DD" w14:textId="54BC5E9B" w:rsidR="007250FB" w:rsidRPr="006A230E" w:rsidRDefault="00D93D55" w:rsidP="002F0D23">
      <w:pPr>
        <w:pStyle w:val="Akapitzlist"/>
        <w:numPr>
          <w:ilvl w:val="0"/>
          <w:numId w:val="7"/>
        </w:numPr>
        <w:spacing w:line="276" w:lineRule="auto"/>
        <w:ind w:left="284" w:hanging="284"/>
        <w:jc w:val="both"/>
      </w:pPr>
      <w:r w:rsidRPr="006A230E">
        <w:t>W przypadku prac przestrzenn</w:t>
      </w:r>
      <w:r w:rsidR="00B44996" w:rsidRPr="006A230E">
        <w:t xml:space="preserve">ych </w:t>
      </w:r>
      <w:r w:rsidR="00B44996" w:rsidRPr="006A230E">
        <w:rPr>
          <w:b/>
          <w:bCs/>
        </w:rPr>
        <w:t>maksymalne</w:t>
      </w:r>
      <w:r w:rsidR="00B44996" w:rsidRPr="006A230E">
        <w:t xml:space="preserve"> wymiary pracy to</w:t>
      </w:r>
      <w:r w:rsidR="004D09CD" w:rsidRPr="006A230E">
        <w:t>: szer. 50 cm, głęb. 25 cm, wys. 20 cm</w:t>
      </w:r>
      <w:r w:rsidR="007F5685">
        <w:t>;</w:t>
      </w:r>
    </w:p>
    <w:p w14:paraId="7A1C1845" w14:textId="77777777" w:rsidR="00FF68DE" w:rsidRDefault="00D93D55" w:rsidP="00FF68DE">
      <w:pPr>
        <w:pStyle w:val="Akapitzlist"/>
        <w:numPr>
          <w:ilvl w:val="0"/>
          <w:numId w:val="7"/>
        </w:numPr>
        <w:spacing w:line="276" w:lineRule="auto"/>
        <w:ind w:left="284" w:hanging="284"/>
        <w:jc w:val="both"/>
      </w:pPr>
      <w:r w:rsidRPr="005A30EC">
        <w:t>Przez projekt graficzny</w:t>
      </w:r>
      <w:r>
        <w:t xml:space="preserve"> będący przedmiotem konkursu rozumie </w:t>
      </w:r>
      <w:r w:rsidRPr="006A230E">
        <w:t xml:space="preserve">się </w:t>
      </w:r>
      <w:r w:rsidR="00352C9D" w:rsidRPr="006A230E">
        <w:t>cyfrową pracę plastyczną</w:t>
      </w:r>
      <w:r w:rsidR="00F63CF6" w:rsidRPr="006A230E">
        <w:t xml:space="preserve"> zaprezentowaną w prezentacji </w:t>
      </w:r>
      <w:r w:rsidR="0041198F" w:rsidRPr="006A230E">
        <w:t xml:space="preserve">np. </w:t>
      </w:r>
      <w:r w:rsidR="001E5DF6">
        <w:t>P</w:t>
      </w:r>
      <w:r w:rsidR="00F63CF6" w:rsidRPr="006A230E">
        <w:t>ower</w:t>
      </w:r>
      <w:r w:rsidR="001E5DF6">
        <w:t>P</w:t>
      </w:r>
      <w:r w:rsidR="00F63CF6" w:rsidRPr="006A230E">
        <w:t xml:space="preserve">oint, uwzględniającą opis </w:t>
      </w:r>
      <w:r w:rsidR="00647671" w:rsidRPr="006A230E">
        <w:t>materiałów, z których miałby zostać wykonan</w:t>
      </w:r>
      <w:r w:rsidR="007F5685">
        <w:t>y</w:t>
      </w:r>
      <w:r w:rsidR="00647671" w:rsidRPr="006A230E">
        <w:t xml:space="preserve"> </w:t>
      </w:r>
      <w:r w:rsidR="007F5685">
        <w:t>mebel;</w:t>
      </w:r>
    </w:p>
    <w:p w14:paraId="2BD8019E" w14:textId="114E0B81" w:rsidR="00EC2E0C" w:rsidRDefault="00EC2E0C" w:rsidP="00FF68DE">
      <w:pPr>
        <w:pStyle w:val="Akapitzlist"/>
        <w:numPr>
          <w:ilvl w:val="0"/>
          <w:numId w:val="7"/>
        </w:numPr>
        <w:spacing w:line="276" w:lineRule="auto"/>
        <w:ind w:left="284" w:hanging="284"/>
        <w:jc w:val="both"/>
      </w:pPr>
      <w:r>
        <w:t xml:space="preserve">Zgłoszona do konkursu praca musi być </w:t>
      </w:r>
      <w:r w:rsidR="0036391E">
        <w:t>wykonana przez</w:t>
      </w:r>
      <w:r>
        <w:t xml:space="preserve"> uczestnika </w:t>
      </w:r>
      <w:r w:rsidR="00572831">
        <w:t>oraz nie może naruszać</w:t>
      </w:r>
      <w:r>
        <w:t xml:space="preserve"> praw </w:t>
      </w:r>
      <w:r w:rsidR="0036391E">
        <w:t xml:space="preserve">autorskich </w:t>
      </w:r>
      <w:r>
        <w:t>osób trzecich</w:t>
      </w:r>
      <w:r w:rsidR="0051308C">
        <w:t xml:space="preserve">. </w:t>
      </w:r>
    </w:p>
    <w:p w14:paraId="1CD409C8" w14:textId="03C3617B" w:rsidR="0041198F" w:rsidRPr="00727916" w:rsidRDefault="00A140E3" w:rsidP="002F0D23">
      <w:pPr>
        <w:pStyle w:val="Akapitzlist"/>
        <w:numPr>
          <w:ilvl w:val="0"/>
          <w:numId w:val="7"/>
        </w:numPr>
        <w:spacing w:line="276" w:lineRule="auto"/>
        <w:ind w:left="284" w:hanging="284"/>
        <w:jc w:val="both"/>
      </w:pPr>
      <w:r w:rsidRPr="00727916">
        <w:t>Nagrod</w:t>
      </w:r>
      <w:r w:rsidR="0041198F" w:rsidRPr="00727916">
        <w:t xml:space="preserve">ami za udział w konkursie są: </w:t>
      </w:r>
    </w:p>
    <w:p w14:paraId="32D2FBAE" w14:textId="3CC3F602" w:rsidR="0041198F" w:rsidRPr="00727916" w:rsidRDefault="0041198F" w:rsidP="002F0D23">
      <w:pPr>
        <w:pStyle w:val="Akapitzlist"/>
        <w:numPr>
          <w:ilvl w:val="0"/>
          <w:numId w:val="10"/>
        </w:numPr>
        <w:spacing w:line="276" w:lineRule="auto"/>
        <w:jc w:val="both"/>
      </w:pPr>
      <w:r w:rsidRPr="00727916">
        <w:t>Praca techniczna (przestrzenna):</w:t>
      </w:r>
    </w:p>
    <w:p w14:paraId="44C18577" w14:textId="34C76940" w:rsidR="0041198F" w:rsidRPr="00727916" w:rsidRDefault="0041198F" w:rsidP="002F0D23">
      <w:pPr>
        <w:pStyle w:val="Akapitzlist"/>
        <w:spacing w:line="276" w:lineRule="auto"/>
        <w:ind w:left="644"/>
        <w:jc w:val="both"/>
      </w:pPr>
      <w:r w:rsidRPr="00727916">
        <w:t xml:space="preserve">I miejsce – </w:t>
      </w:r>
      <w:r w:rsidR="00497290" w:rsidRPr="005E00CA">
        <w:rPr>
          <w:b/>
          <w:bCs/>
        </w:rPr>
        <w:t>1200 zł</w:t>
      </w:r>
    </w:p>
    <w:p w14:paraId="24F2C871" w14:textId="650839D7" w:rsidR="0041198F" w:rsidRPr="00727916" w:rsidRDefault="00497290" w:rsidP="002F0D23">
      <w:pPr>
        <w:pStyle w:val="Akapitzlist"/>
        <w:spacing w:line="276" w:lineRule="auto"/>
        <w:ind w:left="644"/>
        <w:jc w:val="both"/>
      </w:pPr>
      <w:r w:rsidRPr="00727916">
        <w:t>Wyróżnienie</w:t>
      </w:r>
      <w:r w:rsidR="0041198F" w:rsidRPr="00727916">
        <w:t xml:space="preserve"> – </w:t>
      </w:r>
      <w:r w:rsidRPr="005E00CA">
        <w:rPr>
          <w:b/>
          <w:bCs/>
        </w:rPr>
        <w:t>6</w:t>
      </w:r>
      <w:r w:rsidR="0041198F" w:rsidRPr="005E00CA">
        <w:rPr>
          <w:b/>
          <w:bCs/>
        </w:rPr>
        <w:t>00 zł</w:t>
      </w:r>
    </w:p>
    <w:p w14:paraId="71F72558" w14:textId="5ADC35CD" w:rsidR="0041198F" w:rsidRPr="00727916" w:rsidRDefault="0041198F" w:rsidP="002F0D23">
      <w:pPr>
        <w:pStyle w:val="Akapitzlist"/>
        <w:numPr>
          <w:ilvl w:val="0"/>
          <w:numId w:val="10"/>
        </w:numPr>
        <w:spacing w:line="276" w:lineRule="auto"/>
        <w:jc w:val="both"/>
      </w:pPr>
      <w:r w:rsidRPr="00727916">
        <w:t>Praca plastyczna</w:t>
      </w:r>
      <w:r w:rsidR="003A2D30" w:rsidRPr="00727916">
        <w:t>:</w:t>
      </w:r>
    </w:p>
    <w:p w14:paraId="4D08F1A8" w14:textId="3D5A01EA" w:rsidR="003A2D30" w:rsidRPr="00727916" w:rsidRDefault="003A2D30" w:rsidP="002F0D23">
      <w:pPr>
        <w:pStyle w:val="Akapitzlist"/>
        <w:spacing w:line="276" w:lineRule="auto"/>
        <w:ind w:left="644"/>
        <w:jc w:val="both"/>
      </w:pPr>
      <w:r w:rsidRPr="00727916">
        <w:t xml:space="preserve">I miejsce – </w:t>
      </w:r>
      <w:r w:rsidRPr="005E00CA">
        <w:rPr>
          <w:b/>
          <w:bCs/>
        </w:rPr>
        <w:t>1</w:t>
      </w:r>
      <w:r w:rsidR="00497290" w:rsidRPr="005E00CA">
        <w:rPr>
          <w:b/>
          <w:bCs/>
        </w:rPr>
        <w:t>2</w:t>
      </w:r>
      <w:r w:rsidRPr="005E00CA">
        <w:rPr>
          <w:b/>
          <w:bCs/>
        </w:rPr>
        <w:t>00 zł</w:t>
      </w:r>
    </w:p>
    <w:p w14:paraId="778E17A8" w14:textId="195BB8A6" w:rsidR="003A2D30" w:rsidRPr="005E00CA" w:rsidRDefault="00497290" w:rsidP="002F0D23">
      <w:pPr>
        <w:pStyle w:val="Akapitzlist"/>
        <w:spacing w:line="276" w:lineRule="auto"/>
        <w:ind w:left="644"/>
        <w:jc w:val="both"/>
        <w:rPr>
          <w:b/>
          <w:bCs/>
        </w:rPr>
      </w:pPr>
      <w:r w:rsidRPr="00727916">
        <w:t>Wyróżnienie</w:t>
      </w:r>
      <w:r w:rsidR="003A2D30" w:rsidRPr="00727916">
        <w:t xml:space="preserve"> – </w:t>
      </w:r>
      <w:r w:rsidRPr="005E00CA">
        <w:rPr>
          <w:b/>
          <w:bCs/>
        </w:rPr>
        <w:t>600 zł</w:t>
      </w:r>
    </w:p>
    <w:p w14:paraId="706B1EE9" w14:textId="51521D62" w:rsidR="003A2D30" w:rsidRPr="00727916" w:rsidRDefault="003A2D30" w:rsidP="002F0D23">
      <w:pPr>
        <w:pStyle w:val="Akapitzlist"/>
        <w:numPr>
          <w:ilvl w:val="0"/>
          <w:numId w:val="10"/>
        </w:numPr>
        <w:spacing w:line="276" w:lineRule="auto"/>
        <w:jc w:val="both"/>
      </w:pPr>
      <w:r w:rsidRPr="00727916">
        <w:t>Projekt graficzny:</w:t>
      </w:r>
    </w:p>
    <w:p w14:paraId="563E15F6" w14:textId="23BC92CD" w:rsidR="003A2D30" w:rsidRPr="00727916" w:rsidRDefault="003A2D30" w:rsidP="002F0D23">
      <w:pPr>
        <w:pStyle w:val="Akapitzlist"/>
        <w:spacing w:line="276" w:lineRule="auto"/>
        <w:ind w:left="644"/>
        <w:jc w:val="both"/>
      </w:pPr>
      <w:r w:rsidRPr="00727916">
        <w:t xml:space="preserve">I miejsce – </w:t>
      </w:r>
      <w:r w:rsidRPr="005E00CA">
        <w:rPr>
          <w:b/>
          <w:bCs/>
        </w:rPr>
        <w:t>1</w:t>
      </w:r>
      <w:r w:rsidR="00497290" w:rsidRPr="005E00CA">
        <w:rPr>
          <w:b/>
          <w:bCs/>
        </w:rPr>
        <w:t>2</w:t>
      </w:r>
      <w:r w:rsidRPr="005E00CA">
        <w:rPr>
          <w:b/>
          <w:bCs/>
        </w:rPr>
        <w:t>00 zł</w:t>
      </w:r>
    </w:p>
    <w:p w14:paraId="2AA64C19" w14:textId="2BCC32A1" w:rsidR="003A2D30" w:rsidRPr="00727916" w:rsidRDefault="00497290" w:rsidP="002F0D23">
      <w:pPr>
        <w:pStyle w:val="Akapitzlist"/>
        <w:spacing w:line="276" w:lineRule="auto"/>
        <w:ind w:left="644"/>
        <w:jc w:val="both"/>
      </w:pPr>
      <w:r w:rsidRPr="00727916">
        <w:t xml:space="preserve">Wyróżnienie – </w:t>
      </w:r>
      <w:r w:rsidRPr="005E00CA">
        <w:rPr>
          <w:b/>
          <w:bCs/>
        </w:rPr>
        <w:t>600 zł</w:t>
      </w:r>
    </w:p>
    <w:p w14:paraId="469A743E" w14:textId="27970007" w:rsidR="00347A4E" w:rsidRDefault="00347A4E" w:rsidP="002F0D23">
      <w:pPr>
        <w:pStyle w:val="Akapitzlist"/>
        <w:numPr>
          <w:ilvl w:val="0"/>
          <w:numId w:val="7"/>
        </w:numPr>
        <w:spacing w:line="276" w:lineRule="auto"/>
        <w:ind w:left="284" w:hanging="284"/>
        <w:jc w:val="both"/>
      </w:pPr>
      <w:r>
        <w:t>Organizator przewiduje dodatkową nagrodę</w:t>
      </w:r>
      <w:r w:rsidR="00D61442">
        <w:t xml:space="preserve"> rzeczową</w:t>
      </w:r>
      <w:r>
        <w:t xml:space="preserve"> </w:t>
      </w:r>
      <w:r w:rsidR="00A140E3">
        <w:t>tzw.</w:t>
      </w:r>
      <w:r>
        <w:t xml:space="preserve"> </w:t>
      </w:r>
      <w:r w:rsidRPr="00A140E3">
        <w:rPr>
          <w:i/>
          <w:iCs/>
        </w:rPr>
        <w:t>Nagrodę publiczności</w:t>
      </w:r>
      <w:r>
        <w:t xml:space="preserve"> dla </w:t>
      </w:r>
      <w:r w:rsidR="006A230E">
        <w:t xml:space="preserve">jednego </w:t>
      </w:r>
      <w:r>
        <w:t xml:space="preserve">uczestnika, który otrzyma największą ilość głosów (like i reakcji </w:t>
      </w:r>
      <w:r w:rsidR="00A140E3">
        <w:t>„</w:t>
      </w:r>
      <w:r>
        <w:t>serce”) pod zamieszczonym zdjęciem pracy na stronie Facebook SITS Industry oraz Pomorskiej Specjalnej Strefie Ekonomicznej</w:t>
      </w:r>
    </w:p>
    <w:p w14:paraId="2E6A527B" w14:textId="77777777" w:rsidR="00347A4E" w:rsidRDefault="00347A4E" w:rsidP="00D61442">
      <w:pPr>
        <w:pStyle w:val="Akapitzlist"/>
        <w:numPr>
          <w:ilvl w:val="1"/>
          <w:numId w:val="17"/>
        </w:numPr>
        <w:spacing w:line="276" w:lineRule="auto"/>
        <w:jc w:val="both"/>
      </w:pPr>
      <w:r>
        <w:t xml:space="preserve">Post ze zdjęciami prac konkursowych zostanie opublikowany na stronie Facebook SITS Industry oraz Pomorskiej Specjalnej Strefy Ekonomicznej; </w:t>
      </w:r>
    </w:p>
    <w:p w14:paraId="3FEAF800" w14:textId="0FB23946" w:rsidR="00347A4E" w:rsidRDefault="00347A4E" w:rsidP="00D61442">
      <w:pPr>
        <w:pStyle w:val="Akapitzlist"/>
        <w:numPr>
          <w:ilvl w:val="1"/>
          <w:numId w:val="17"/>
        </w:numPr>
        <w:spacing w:line="276" w:lineRule="auto"/>
        <w:jc w:val="both"/>
      </w:pPr>
      <w:r>
        <w:t>Głosy pod zdjęciami konkursowymi z obu stron sumują się;</w:t>
      </w:r>
    </w:p>
    <w:p w14:paraId="3FE0A4A4" w14:textId="4B8C4685" w:rsidR="000B545C" w:rsidRDefault="00A140E3" w:rsidP="002F0D23">
      <w:pPr>
        <w:pStyle w:val="Akapitzlist"/>
        <w:numPr>
          <w:ilvl w:val="0"/>
          <w:numId w:val="7"/>
        </w:numPr>
        <w:spacing w:line="276" w:lineRule="auto"/>
        <w:ind w:left="284" w:hanging="284"/>
        <w:jc w:val="both"/>
      </w:pPr>
      <w:r>
        <w:t>Organizatorzy zastrzegają sobie prawo do przyznania dodatkowych wyróżnień w formie nagród rzeczowych</w:t>
      </w:r>
      <w:r w:rsidR="00474FF4">
        <w:t>;</w:t>
      </w:r>
    </w:p>
    <w:p w14:paraId="531536A9" w14:textId="1654A2CE" w:rsidR="002D1EA3" w:rsidRDefault="00BB41A6" w:rsidP="002D1EA3">
      <w:pPr>
        <w:pStyle w:val="Akapitzlist"/>
        <w:numPr>
          <w:ilvl w:val="0"/>
          <w:numId w:val="7"/>
        </w:numPr>
        <w:spacing w:line="276" w:lineRule="auto"/>
        <w:ind w:left="284" w:hanging="284"/>
        <w:jc w:val="both"/>
      </w:pPr>
      <w:r w:rsidRPr="00BB41A6">
        <w:t xml:space="preserve">Od wypłaconych nagród zostanie potrącona przez </w:t>
      </w:r>
      <w:r w:rsidR="00E25682">
        <w:t>o</w:t>
      </w:r>
      <w:r w:rsidRPr="00BB41A6">
        <w:t>rganizator</w:t>
      </w:r>
      <w:r w:rsidR="00E25682">
        <w:t>ów</w:t>
      </w:r>
      <w:r w:rsidRPr="00BB41A6">
        <w:t xml:space="preserve"> zaliczka na podatek dochodowy (jeśli wystąpi) zgodnie z obowiązującymi przepisami prawa.</w:t>
      </w:r>
    </w:p>
    <w:p w14:paraId="7B75D7CD" w14:textId="4C7D382B" w:rsidR="009C5BC2" w:rsidRDefault="00474FF4" w:rsidP="00733643">
      <w:pPr>
        <w:pStyle w:val="Akapitzlist"/>
        <w:numPr>
          <w:ilvl w:val="0"/>
          <w:numId w:val="7"/>
        </w:numPr>
        <w:spacing w:line="276" w:lineRule="auto"/>
        <w:ind w:left="284" w:hanging="284"/>
        <w:jc w:val="both"/>
      </w:pPr>
      <w:r>
        <w:t xml:space="preserve">Prace uczestników mogą być </w:t>
      </w:r>
      <w:r w:rsidR="002A2DBF">
        <w:t xml:space="preserve">publicznie </w:t>
      </w:r>
      <w:r>
        <w:t>udostępniane</w:t>
      </w:r>
      <w:r w:rsidR="00733643">
        <w:t xml:space="preserve"> </w:t>
      </w:r>
      <w:r>
        <w:t xml:space="preserve">przez </w:t>
      </w:r>
      <w:r w:rsidR="004F39F7">
        <w:t>o</w:t>
      </w:r>
      <w:r>
        <w:t>rganizatorów w mediach społecznościowych</w:t>
      </w:r>
      <w:r w:rsidR="00576FBF">
        <w:t xml:space="preserve"> (Facebook)</w:t>
      </w:r>
      <w:r w:rsidR="00733643">
        <w:t xml:space="preserve"> oraz podczas wystawy, o której mowa w pkt 2 lit. d niniejszego </w:t>
      </w:r>
      <w:r w:rsidR="00733643">
        <w:lastRenderedPageBreak/>
        <w:t>Regulaminu</w:t>
      </w:r>
      <w:r>
        <w:t>.</w:t>
      </w:r>
      <w:r w:rsidR="00783F24" w:rsidRPr="00783F24">
        <w:t xml:space="preserve"> </w:t>
      </w:r>
      <w:r w:rsidR="00783F24">
        <w:t>Uczestnik</w:t>
      </w:r>
      <w:r w:rsidR="002D1EA3">
        <w:t xml:space="preserve"> zgłaszając pracę do konkursu </w:t>
      </w:r>
      <w:r w:rsidR="00783F24">
        <w:t xml:space="preserve">upoważnia </w:t>
      </w:r>
      <w:r w:rsidR="002D1EA3">
        <w:t xml:space="preserve">organizatorów </w:t>
      </w:r>
      <w:r w:rsidR="00783F24">
        <w:t xml:space="preserve">do wykorzystania prac </w:t>
      </w:r>
      <w:r w:rsidR="002D1EA3">
        <w:t xml:space="preserve">we wskazany sposób </w:t>
      </w:r>
      <w:r w:rsidR="004E3982">
        <w:t>oraz</w:t>
      </w:r>
      <w:r w:rsidR="00783F24">
        <w:t xml:space="preserve"> </w:t>
      </w:r>
      <w:r w:rsidR="002D1EA3">
        <w:t>ich oznaczeni</w:t>
      </w:r>
      <w:r w:rsidR="004E3982">
        <w:t>a</w:t>
      </w:r>
      <w:r w:rsidR="002D1EA3">
        <w:t xml:space="preserve"> </w:t>
      </w:r>
      <w:r w:rsidR="00783F24">
        <w:t>imieniem i nazwiskiem uczestnika</w:t>
      </w:r>
      <w:r w:rsidR="002D1EA3">
        <w:t>.</w:t>
      </w:r>
    </w:p>
    <w:p w14:paraId="6B393AF0" w14:textId="6C3CFDFE" w:rsidR="009E56A0" w:rsidRPr="00A76608" w:rsidRDefault="00A76608" w:rsidP="002F0D23">
      <w:pPr>
        <w:tabs>
          <w:tab w:val="left" w:pos="142"/>
        </w:tabs>
        <w:spacing w:line="276" w:lineRule="auto"/>
        <w:jc w:val="both"/>
      </w:pPr>
      <w:r w:rsidRPr="00A76608">
        <w:t xml:space="preserve">4. </w:t>
      </w:r>
      <w:r w:rsidR="009E56A0" w:rsidRPr="00A76608">
        <w:t>Kryteria oceny prac:</w:t>
      </w:r>
    </w:p>
    <w:p w14:paraId="67BE07CB" w14:textId="394A55EA" w:rsidR="00A76608" w:rsidRPr="00A76608" w:rsidRDefault="00A76608" w:rsidP="002F0D23">
      <w:pPr>
        <w:pStyle w:val="Akapitzlist"/>
        <w:numPr>
          <w:ilvl w:val="0"/>
          <w:numId w:val="5"/>
        </w:numPr>
        <w:spacing w:line="276" w:lineRule="auto"/>
        <w:ind w:left="284" w:hanging="284"/>
        <w:jc w:val="both"/>
      </w:pPr>
      <w:r w:rsidRPr="00A76608">
        <w:t>Oceny prac oraz wyłonienia laureatów dokona trzyosobowa Komisja powołana przez organizatorów;</w:t>
      </w:r>
    </w:p>
    <w:p w14:paraId="7AE8F98C" w14:textId="1CDA6C44" w:rsidR="00A76608" w:rsidRPr="00A76608" w:rsidRDefault="00A76608" w:rsidP="002F0D23">
      <w:pPr>
        <w:pStyle w:val="Akapitzlist"/>
        <w:numPr>
          <w:ilvl w:val="0"/>
          <w:numId w:val="5"/>
        </w:numPr>
        <w:tabs>
          <w:tab w:val="left" w:pos="142"/>
          <w:tab w:val="left" w:pos="567"/>
        </w:tabs>
        <w:spacing w:line="276" w:lineRule="auto"/>
        <w:ind w:left="284" w:hanging="284"/>
        <w:jc w:val="both"/>
      </w:pPr>
      <w:r w:rsidRPr="00A76608">
        <w:t>Prace konkursowe oceniane będą w skali od 0 do 20 przez każdego członka komisji + 5 dodatkowych punktów za wykorzystanie materiałów wtórnych. Oznacza to, uczestnik może otrzymać od komisji maksymalnie 65 punktów</w:t>
      </w:r>
    </w:p>
    <w:p w14:paraId="263B1C77" w14:textId="7A289450" w:rsidR="005E00CA" w:rsidRDefault="005E00CA" w:rsidP="002F0D23">
      <w:pPr>
        <w:pStyle w:val="Akapitzlist"/>
        <w:numPr>
          <w:ilvl w:val="0"/>
          <w:numId w:val="5"/>
        </w:numPr>
        <w:spacing w:line="276" w:lineRule="auto"/>
        <w:ind w:left="284" w:hanging="284"/>
        <w:jc w:val="both"/>
      </w:pPr>
      <w:r>
        <w:t>Prace oceniane są w następujących kategoriach:</w:t>
      </w:r>
    </w:p>
    <w:p w14:paraId="0E0ED310" w14:textId="77777777" w:rsidR="005E00CA" w:rsidRPr="005E00CA" w:rsidRDefault="005E00CA" w:rsidP="002F0D23">
      <w:pPr>
        <w:pStyle w:val="Akapitzlist"/>
        <w:numPr>
          <w:ilvl w:val="0"/>
          <w:numId w:val="16"/>
        </w:numPr>
        <w:spacing w:line="276" w:lineRule="auto"/>
        <w:ind w:left="1418" w:hanging="425"/>
        <w:jc w:val="both"/>
      </w:pPr>
      <w:r w:rsidRPr="005E00CA">
        <w:t>Kreatywność i pomysłowość (0-5pkt)</w:t>
      </w:r>
    </w:p>
    <w:p w14:paraId="69C3BF50" w14:textId="77777777" w:rsidR="005E00CA" w:rsidRPr="005E00CA" w:rsidRDefault="005E00CA" w:rsidP="002F0D23">
      <w:pPr>
        <w:pStyle w:val="Akapitzlist"/>
        <w:numPr>
          <w:ilvl w:val="0"/>
          <w:numId w:val="16"/>
        </w:numPr>
        <w:spacing w:line="276" w:lineRule="auto"/>
        <w:ind w:left="1418" w:hanging="425"/>
        <w:jc w:val="both"/>
      </w:pPr>
      <w:r w:rsidRPr="005E00CA">
        <w:t>Technologia wykonania (0-5 pkt)</w:t>
      </w:r>
    </w:p>
    <w:p w14:paraId="158F4A3D" w14:textId="77777777" w:rsidR="005E00CA" w:rsidRPr="005E00CA" w:rsidRDefault="005E00CA" w:rsidP="002F0D23">
      <w:pPr>
        <w:pStyle w:val="Akapitzlist"/>
        <w:numPr>
          <w:ilvl w:val="0"/>
          <w:numId w:val="16"/>
        </w:numPr>
        <w:spacing w:line="276" w:lineRule="auto"/>
        <w:ind w:left="1418" w:hanging="425"/>
        <w:jc w:val="both"/>
      </w:pPr>
      <w:r w:rsidRPr="005E00CA">
        <w:t>Jakość /estetyka (0-5 pkt)</w:t>
      </w:r>
    </w:p>
    <w:p w14:paraId="351FC866" w14:textId="77777777" w:rsidR="005E00CA" w:rsidRPr="005E00CA" w:rsidRDefault="005E00CA" w:rsidP="002F0D23">
      <w:pPr>
        <w:pStyle w:val="Akapitzlist"/>
        <w:numPr>
          <w:ilvl w:val="0"/>
          <w:numId w:val="16"/>
        </w:numPr>
        <w:spacing w:line="276" w:lineRule="auto"/>
        <w:ind w:left="1418" w:hanging="425"/>
        <w:jc w:val="both"/>
      </w:pPr>
      <w:r w:rsidRPr="005E00CA">
        <w:t>Użytkowność projektu (0-5pkt)</w:t>
      </w:r>
    </w:p>
    <w:p w14:paraId="01CECD1C" w14:textId="6D5C62BD" w:rsidR="005E00CA" w:rsidRPr="00D61442" w:rsidRDefault="005E00CA" w:rsidP="002F0D23">
      <w:pPr>
        <w:pStyle w:val="Akapitzlist"/>
        <w:numPr>
          <w:ilvl w:val="0"/>
          <w:numId w:val="16"/>
        </w:numPr>
        <w:spacing w:line="276" w:lineRule="auto"/>
        <w:ind w:left="1418" w:hanging="425"/>
        <w:jc w:val="both"/>
        <w:rPr>
          <w:b/>
          <w:bCs/>
        </w:rPr>
      </w:pPr>
      <w:r w:rsidRPr="00D61442">
        <w:rPr>
          <w:b/>
          <w:bCs/>
        </w:rPr>
        <w:t>Wykorzystanie materiałów wtórnych (</w:t>
      </w:r>
      <w:r w:rsidR="00D61442" w:rsidRPr="00D61442">
        <w:rPr>
          <w:b/>
          <w:bCs/>
        </w:rPr>
        <w:t>+</w:t>
      </w:r>
      <w:r w:rsidRPr="00D61442">
        <w:rPr>
          <w:b/>
          <w:bCs/>
        </w:rPr>
        <w:t>5pkt</w:t>
      </w:r>
      <w:r w:rsidR="00D61442" w:rsidRPr="00D61442">
        <w:rPr>
          <w:b/>
          <w:bCs/>
        </w:rPr>
        <w:t>)</w:t>
      </w:r>
    </w:p>
    <w:p w14:paraId="114640B0" w14:textId="00F8431A" w:rsidR="005E00CA" w:rsidRPr="00D61442" w:rsidRDefault="005E00CA" w:rsidP="00D61442">
      <w:pPr>
        <w:spacing w:line="276" w:lineRule="auto"/>
        <w:jc w:val="both"/>
        <w:rPr>
          <w:b/>
          <w:bCs/>
        </w:rPr>
      </w:pPr>
      <w:r w:rsidRPr="00D61442">
        <w:rPr>
          <w:b/>
          <w:bCs/>
        </w:rPr>
        <w:t xml:space="preserve">Wykorzystanie </w:t>
      </w:r>
      <w:r w:rsidR="00D61442" w:rsidRPr="00D61442">
        <w:rPr>
          <w:b/>
          <w:bCs/>
        </w:rPr>
        <w:t>materiałów</w:t>
      </w:r>
      <w:r w:rsidRPr="00D61442">
        <w:rPr>
          <w:b/>
          <w:bCs/>
        </w:rPr>
        <w:t xml:space="preserve"> wtórnych do wykonania pracy będzie dodatkowo punktowane przy ocenianiu pracy przez Komisję;</w:t>
      </w:r>
    </w:p>
    <w:p w14:paraId="48323AA4" w14:textId="109EAA97" w:rsidR="00387220" w:rsidRDefault="00A76608" w:rsidP="002F0D23">
      <w:pPr>
        <w:spacing w:line="276" w:lineRule="auto"/>
        <w:jc w:val="both"/>
      </w:pPr>
      <w:r>
        <w:t>5.</w:t>
      </w:r>
      <w:r w:rsidR="007553C3" w:rsidRPr="007553C3">
        <w:t xml:space="preserve"> </w:t>
      </w:r>
      <w:r w:rsidR="00387220">
        <w:t>Dane osobowe:</w:t>
      </w:r>
    </w:p>
    <w:p w14:paraId="00878464" w14:textId="09F14672" w:rsidR="00387220" w:rsidRDefault="00387220" w:rsidP="00387220">
      <w:pPr>
        <w:pStyle w:val="Akapitzlist"/>
        <w:numPr>
          <w:ilvl w:val="0"/>
          <w:numId w:val="13"/>
        </w:numPr>
        <w:spacing w:line="276" w:lineRule="auto"/>
        <w:ind w:left="284" w:hanging="284"/>
        <w:jc w:val="both"/>
      </w:pPr>
      <w:r>
        <w:t xml:space="preserve">Administratorami danych osobowych uczestników </w:t>
      </w:r>
      <w:r w:rsidR="00280A5B">
        <w:t xml:space="preserve">konkursu </w:t>
      </w:r>
      <w:r>
        <w:t>są organizatorzy:</w:t>
      </w:r>
    </w:p>
    <w:p w14:paraId="69EE8DD9" w14:textId="131AA047" w:rsidR="00387220" w:rsidRDefault="00387220" w:rsidP="00387220">
      <w:pPr>
        <w:pStyle w:val="Akapitzlist"/>
        <w:numPr>
          <w:ilvl w:val="0"/>
          <w:numId w:val="19"/>
        </w:numPr>
        <w:spacing w:line="276" w:lineRule="auto"/>
        <w:ind w:left="284" w:hanging="284"/>
        <w:jc w:val="both"/>
      </w:pPr>
      <w:r>
        <w:t>SITS Industry sp. z o.o. z siedzibą w Grudziądzu (86-300) przy ul. Droga Graniczna 10,</w:t>
      </w:r>
    </w:p>
    <w:p w14:paraId="7FC4AD66" w14:textId="77777777" w:rsidR="00387220" w:rsidRDefault="00387220" w:rsidP="00387220">
      <w:pPr>
        <w:pStyle w:val="Akapitzlist"/>
        <w:spacing w:line="276" w:lineRule="auto"/>
        <w:ind w:left="284" w:hanging="284"/>
        <w:jc w:val="both"/>
      </w:pPr>
      <w:r>
        <w:t xml:space="preserve">      oraz  </w:t>
      </w:r>
    </w:p>
    <w:p w14:paraId="373D191E" w14:textId="4ABC8984" w:rsidR="00387220" w:rsidRDefault="00387220" w:rsidP="00387220">
      <w:pPr>
        <w:pStyle w:val="Akapitzlist"/>
        <w:numPr>
          <w:ilvl w:val="0"/>
          <w:numId w:val="19"/>
        </w:numPr>
        <w:spacing w:line="276" w:lineRule="auto"/>
        <w:ind w:left="284" w:hanging="284"/>
        <w:jc w:val="both"/>
      </w:pPr>
      <w:r>
        <w:t xml:space="preserve">Pomorska Specjalna Strefa Ekonomiczna sp. z o.o. z siedzibą w z siedzibą w </w:t>
      </w:r>
      <w:bookmarkStart w:id="1" w:name="_Hlk112920289"/>
      <w:r w:rsidR="00F939D1">
        <w:t>Gdańsku</w:t>
      </w:r>
      <w:r>
        <w:t xml:space="preserve"> (</w:t>
      </w:r>
      <w:r w:rsidR="00F939D1">
        <w:t>80-172</w:t>
      </w:r>
      <w:r>
        <w:t xml:space="preserve">), przy ul. </w:t>
      </w:r>
      <w:bookmarkEnd w:id="1"/>
      <w:r w:rsidR="00F939D1">
        <w:t>Trzy Lipy 3</w:t>
      </w:r>
      <w:r>
        <w:t xml:space="preserve">. </w:t>
      </w:r>
    </w:p>
    <w:p w14:paraId="0022D5F4" w14:textId="1F0024D8" w:rsidR="006726CA" w:rsidRDefault="006726CA" w:rsidP="00387220">
      <w:pPr>
        <w:pStyle w:val="Akapitzlist"/>
        <w:numPr>
          <w:ilvl w:val="0"/>
          <w:numId w:val="13"/>
        </w:numPr>
        <w:spacing w:line="276" w:lineRule="auto"/>
        <w:ind w:left="284" w:hanging="284"/>
        <w:jc w:val="both"/>
      </w:pPr>
      <w:r>
        <w:t xml:space="preserve">W sprawach związanych z przetwarzaniem danych osobowych można się kontaktować z organizatorami pod adres e-mail: </w:t>
      </w:r>
      <w:hyperlink r:id="rId8" w:history="1">
        <w:r w:rsidRPr="00507D01">
          <w:rPr>
            <w:rStyle w:val="Hipercze"/>
          </w:rPr>
          <w:t>dane.osobowe@sitsindustry.pl</w:t>
        </w:r>
      </w:hyperlink>
      <w:r>
        <w:t xml:space="preserve"> oraz </w:t>
      </w:r>
      <w:hyperlink r:id="rId9" w:history="1">
        <w:r w:rsidR="00FF68DE" w:rsidRPr="00BA1F76">
          <w:rPr>
            <w:rStyle w:val="Hipercze"/>
          </w:rPr>
          <w:t>szkolnictwo@strefa.gda.pl</w:t>
        </w:r>
      </w:hyperlink>
      <w:r>
        <w:t>.</w:t>
      </w:r>
      <w:r w:rsidR="00FF68DE">
        <w:t xml:space="preserve"> </w:t>
      </w:r>
    </w:p>
    <w:p w14:paraId="3DF95F80" w14:textId="4FD6CCEA" w:rsidR="00387220" w:rsidRDefault="00387220" w:rsidP="00387220">
      <w:pPr>
        <w:pStyle w:val="Akapitzlist"/>
        <w:numPr>
          <w:ilvl w:val="0"/>
          <w:numId w:val="13"/>
        </w:numPr>
        <w:spacing w:line="276" w:lineRule="auto"/>
        <w:ind w:left="284" w:hanging="284"/>
        <w:jc w:val="both"/>
      </w:pPr>
      <w:r>
        <w:t xml:space="preserve">Administratorzy mogą przetwarzać następujące dane osobowe uczestników: imię i nazwisko, data urodzenia, </w:t>
      </w:r>
      <w:r w:rsidR="001A4E23">
        <w:t>nazwa szkoły</w:t>
      </w:r>
      <w:r w:rsidR="00CC088C">
        <w:t>.</w:t>
      </w:r>
    </w:p>
    <w:p w14:paraId="22D195E8" w14:textId="77777777" w:rsidR="00387220" w:rsidRDefault="00387220" w:rsidP="00387220">
      <w:pPr>
        <w:pStyle w:val="Akapitzlist"/>
        <w:numPr>
          <w:ilvl w:val="0"/>
          <w:numId w:val="13"/>
        </w:numPr>
        <w:spacing w:line="276" w:lineRule="auto"/>
        <w:ind w:left="284" w:hanging="284"/>
        <w:jc w:val="both"/>
      </w:pPr>
      <w:r>
        <w:t xml:space="preserve">Dane osobowe przetwarzane są wyłącznie w celu organizacji i przeprowadzenia konkursu, przekazania nagród oraz publikacji informacji o laureatach w mediach społecznościowych (Facebook) organizatorów. </w:t>
      </w:r>
    </w:p>
    <w:p w14:paraId="5D70A80A" w14:textId="34E3B7DF" w:rsidR="00387220" w:rsidRDefault="00387220" w:rsidP="00387220">
      <w:pPr>
        <w:pStyle w:val="Akapitzlist"/>
        <w:numPr>
          <w:ilvl w:val="0"/>
          <w:numId w:val="13"/>
        </w:numPr>
        <w:spacing w:line="276" w:lineRule="auto"/>
        <w:ind w:left="284" w:hanging="284"/>
        <w:jc w:val="both"/>
      </w:pPr>
      <w:r>
        <w:t xml:space="preserve">Podstawą przetwarzania danych osobowych jest zgoda wyrażona przez </w:t>
      </w:r>
      <w:r w:rsidR="006869A3">
        <w:t>uczestnika konkursu</w:t>
      </w:r>
      <w:r w:rsidR="001E0F55">
        <w:t xml:space="preserve"> </w:t>
      </w:r>
      <w:r w:rsidR="0095546D">
        <w:t>i/lub przedstawiciela ustawowego.</w:t>
      </w:r>
      <w:r w:rsidR="001E0F55">
        <w:t xml:space="preserve"> </w:t>
      </w:r>
    </w:p>
    <w:p w14:paraId="45EB81C4" w14:textId="77777777" w:rsidR="00387220" w:rsidRDefault="00387220" w:rsidP="00387220">
      <w:pPr>
        <w:pStyle w:val="Akapitzlist"/>
        <w:numPr>
          <w:ilvl w:val="0"/>
          <w:numId w:val="13"/>
        </w:numPr>
        <w:spacing w:line="276" w:lineRule="auto"/>
        <w:ind w:left="284" w:hanging="284"/>
        <w:jc w:val="both"/>
      </w:pPr>
      <w:r w:rsidRPr="00331CDB">
        <w:t>Dane osobowe</w:t>
      </w:r>
      <w:r>
        <w:t xml:space="preserve"> </w:t>
      </w:r>
      <w:r w:rsidRPr="00331CDB">
        <w:t xml:space="preserve">będą przetwarzane przez </w:t>
      </w:r>
      <w:r>
        <w:t>o</w:t>
      </w:r>
      <w:r w:rsidRPr="00331CDB">
        <w:t>rganizator</w:t>
      </w:r>
      <w:r>
        <w:t>ów</w:t>
      </w:r>
      <w:r w:rsidRPr="00331CDB">
        <w:t xml:space="preserve"> przez okres trwania konkursu oraz przez okres przedawnienia ewentualnych roszczeń wynikających z </w:t>
      </w:r>
      <w:r>
        <w:t>k</w:t>
      </w:r>
      <w:r w:rsidRPr="00331CDB">
        <w:t>onkursu.</w:t>
      </w:r>
    </w:p>
    <w:p w14:paraId="76DE18E3" w14:textId="77777777" w:rsidR="00387220" w:rsidRDefault="00387220" w:rsidP="00387220">
      <w:pPr>
        <w:pStyle w:val="Akapitzlist"/>
        <w:numPr>
          <w:ilvl w:val="0"/>
          <w:numId w:val="13"/>
        </w:numPr>
        <w:spacing w:line="276" w:lineRule="auto"/>
        <w:ind w:left="284" w:hanging="284"/>
        <w:jc w:val="both"/>
      </w:pPr>
      <w:r>
        <w:t>Uczestnik ma prawo do żądania dostępu do swoich danych osobowych, ich sprostowania, usunięcia lub ograniczenia przetwarzania, wniesienia sprzeciwu wobec takiego przetwarzania, przenoszenia danych, wniesienia skargi do organu nadzorczego, cofnięcia zgody na przetwarzanie danych osobowych.</w:t>
      </w:r>
    </w:p>
    <w:p w14:paraId="320325D8" w14:textId="1BC5463B" w:rsidR="00387220" w:rsidRDefault="00387220" w:rsidP="00280A5B">
      <w:pPr>
        <w:pStyle w:val="Akapitzlist"/>
        <w:numPr>
          <w:ilvl w:val="0"/>
          <w:numId w:val="13"/>
        </w:numPr>
        <w:spacing w:line="276" w:lineRule="auto"/>
        <w:ind w:left="284" w:hanging="284"/>
        <w:jc w:val="both"/>
      </w:pPr>
      <w:r>
        <w:t xml:space="preserve">Podanie danych osobowych ma charakter dobrowolny, przy czym brak przekazania danych osobowych uniemożliwi </w:t>
      </w:r>
      <w:r w:rsidR="00280A5B">
        <w:t xml:space="preserve">rozstrzygnięcie konkursu i </w:t>
      </w:r>
      <w:r>
        <w:t>przekazanie nagrody.</w:t>
      </w:r>
    </w:p>
    <w:p w14:paraId="05858940" w14:textId="687E5422" w:rsidR="007553C3" w:rsidRPr="007553C3" w:rsidRDefault="00387220" w:rsidP="002F0D23">
      <w:pPr>
        <w:spacing w:line="276" w:lineRule="auto"/>
        <w:jc w:val="both"/>
      </w:pPr>
      <w:r>
        <w:t xml:space="preserve">6. </w:t>
      </w:r>
      <w:r w:rsidR="007553C3" w:rsidRPr="007553C3">
        <w:t xml:space="preserve">Postanowienia końcowe: </w:t>
      </w:r>
    </w:p>
    <w:p w14:paraId="2C213AE4" w14:textId="77777777" w:rsidR="00CC2950" w:rsidRDefault="007553C3" w:rsidP="00280A5B">
      <w:pPr>
        <w:pStyle w:val="Akapitzlist"/>
        <w:numPr>
          <w:ilvl w:val="0"/>
          <w:numId w:val="20"/>
        </w:numPr>
        <w:spacing w:line="276" w:lineRule="auto"/>
        <w:jc w:val="both"/>
      </w:pPr>
      <w:r w:rsidRPr="007B7715">
        <w:t xml:space="preserve">Uczestnictwo w </w:t>
      </w:r>
      <w:r w:rsidR="00203B55" w:rsidRPr="007B7715">
        <w:t>konkursie</w:t>
      </w:r>
      <w:r w:rsidRPr="007B7715">
        <w:t xml:space="preserve"> jest jednoznaczne z akceptacją regulaminu.</w:t>
      </w:r>
    </w:p>
    <w:p w14:paraId="4793D9E2" w14:textId="77777777" w:rsidR="00FF68DE" w:rsidRDefault="007553C3" w:rsidP="00FF68DE">
      <w:pPr>
        <w:pStyle w:val="Akapitzlist"/>
        <w:numPr>
          <w:ilvl w:val="0"/>
          <w:numId w:val="20"/>
        </w:numPr>
        <w:spacing w:line="276" w:lineRule="auto"/>
        <w:jc w:val="both"/>
      </w:pPr>
      <w:r w:rsidRPr="007B7715">
        <w:lastRenderedPageBreak/>
        <w:t>Ostateczna interpretacja Regulaminu należy do Organizatora.</w:t>
      </w:r>
    </w:p>
    <w:p w14:paraId="12B80702" w14:textId="6A017336" w:rsidR="002D599A" w:rsidRDefault="002D599A" w:rsidP="00FF68DE">
      <w:pPr>
        <w:pStyle w:val="Akapitzlist"/>
        <w:numPr>
          <w:ilvl w:val="0"/>
          <w:numId w:val="20"/>
        </w:numPr>
        <w:spacing w:line="276" w:lineRule="auto"/>
        <w:jc w:val="both"/>
      </w:pPr>
      <w:r>
        <w:t>Treść niniejszego Regulaminu jest dostępna</w:t>
      </w:r>
      <w:r w:rsidR="00036889">
        <w:t xml:space="preserve"> na stronie internetowej Pomorskiej Specjalnej Strefy Ekonomicznej</w:t>
      </w:r>
      <w:r w:rsidR="005A0FA1">
        <w:t xml:space="preserve"> i SITS Industry</w:t>
      </w:r>
      <w:r w:rsidR="00FF68DE">
        <w:t>.</w:t>
      </w:r>
    </w:p>
    <w:sectPr w:rsidR="002D59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DBA0" w14:textId="77777777" w:rsidR="004E2413" w:rsidRDefault="004E2413" w:rsidP="009C5BC2">
      <w:pPr>
        <w:spacing w:after="0" w:line="240" w:lineRule="auto"/>
      </w:pPr>
      <w:r>
        <w:separator/>
      </w:r>
    </w:p>
  </w:endnote>
  <w:endnote w:type="continuationSeparator" w:id="0">
    <w:p w14:paraId="7BCD99D1" w14:textId="77777777" w:rsidR="004E2413" w:rsidRDefault="004E2413" w:rsidP="009C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8930" w14:textId="77777777" w:rsidR="004E2413" w:rsidRDefault="004E2413" w:rsidP="009C5BC2">
      <w:pPr>
        <w:spacing w:after="0" w:line="240" w:lineRule="auto"/>
      </w:pPr>
      <w:r>
        <w:separator/>
      </w:r>
    </w:p>
  </w:footnote>
  <w:footnote w:type="continuationSeparator" w:id="0">
    <w:p w14:paraId="1D709FDA" w14:textId="77777777" w:rsidR="004E2413" w:rsidRDefault="004E2413" w:rsidP="009C5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AAC"/>
    <w:multiLevelType w:val="hybridMultilevel"/>
    <w:tmpl w:val="4B463FF2"/>
    <w:lvl w:ilvl="0" w:tplc="34ECBB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FA72485"/>
    <w:multiLevelType w:val="hybridMultilevel"/>
    <w:tmpl w:val="A3009EBE"/>
    <w:lvl w:ilvl="0" w:tplc="FFFFFFFF">
      <w:start w:val="1"/>
      <w:numFmt w:val="lowerLetter"/>
      <w:lvlText w:val="%1)"/>
      <w:lvlJc w:val="left"/>
      <w:pPr>
        <w:ind w:left="720" w:hanging="360"/>
      </w:pPr>
    </w:lvl>
    <w:lvl w:ilvl="1" w:tplc="04150013">
      <w:start w:val="1"/>
      <w:numFmt w:val="upperRoman"/>
      <w:lvlText w:val="%2."/>
      <w:lvlJc w:val="righ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E3B7F"/>
    <w:multiLevelType w:val="hybridMultilevel"/>
    <w:tmpl w:val="9DEE55DA"/>
    <w:lvl w:ilvl="0" w:tplc="59FC84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7B6C4C"/>
    <w:multiLevelType w:val="hybridMultilevel"/>
    <w:tmpl w:val="55A03E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41E33"/>
    <w:multiLevelType w:val="hybridMultilevel"/>
    <w:tmpl w:val="BFE0798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A61A55"/>
    <w:multiLevelType w:val="hybridMultilevel"/>
    <w:tmpl w:val="12D48B18"/>
    <w:lvl w:ilvl="0" w:tplc="0415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7801A0"/>
    <w:multiLevelType w:val="hybridMultilevel"/>
    <w:tmpl w:val="41F0E712"/>
    <w:lvl w:ilvl="0" w:tplc="852A4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6B1B03"/>
    <w:multiLevelType w:val="hybridMultilevel"/>
    <w:tmpl w:val="09B6C4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D16DAA"/>
    <w:multiLevelType w:val="hybridMultilevel"/>
    <w:tmpl w:val="3AC2ACCA"/>
    <w:lvl w:ilvl="0" w:tplc="709A2B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C642B"/>
    <w:multiLevelType w:val="hybridMultilevel"/>
    <w:tmpl w:val="27569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D4053"/>
    <w:multiLevelType w:val="hybridMultilevel"/>
    <w:tmpl w:val="BE22A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6815E3"/>
    <w:multiLevelType w:val="hybridMultilevel"/>
    <w:tmpl w:val="CF3811F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33EA5B81"/>
    <w:multiLevelType w:val="hybridMultilevel"/>
    <w:tmpl w:val="09B6C448"/>
    <w:lvl w:ilvl="0" w:tplc="E75080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6F12BB"/>
    <w:multiLevelType w:val="hybridMultilevel"/>
    <w:tmpl w:val="95BCF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D0C4D"/>
    <w:multiLevelType w:val="hybridMultilevel"/>
    <w:tmpl w:val="20084092"/>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5" w15:restartNumberingAfterBreak="0">
    <w:nsid w:val="505F12A5"/>
    <w:multiLevelType w:val="hybridMultilevel"/>
    <w:tmpl w:val="EDAEE1D8"/>
    <w:lvl w:ilvl="0" w:tplc="4086B1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E812EE"/>
    <w:multiLevelType w:val="hybridMultilevel"/>
    <w:tmpl w:val="7A4EA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026F73"/>
    <w:multiLevelType w:val="hybridMultilevel"/>
    <w:tmpl w:val="F8EC0F70"/>
    <w:lvl w:ilvl="0" w:tplc="6F0C94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30ABC"/>
    <w:multiLevelType w:val="hybridMultilevel"/>
    <w:tmpl w:val="B86A3976"/>
    <w:lvl w:ilvl="0" w:tplc="4BB4A5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7C303A"/>
    <w:multiLevelType w:val="hybridMultilevel"/>
    <w:tmpl w:val="CF824780"/>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D062BB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829139">
    <w:abstractNumId w:val="10"/>
  </w:num>
  <w:num w:numId="2" w16cid:durableId="285939400">
    <w:abstractNumId w:val="2"/>
  </w:num>
  <w:num w:numId="3" w16cid:durableId="150101282">
    <w:abstractNumId w:val="13"/>
  </w:num>
  <w:num w:numId="4" w16cid:durableId="1680810490">
    <w:abstractNumId w:val="8"/>
  </w:num>
  <w:num w:numId="5" w16cid:durableId="1486966636">
    <w:abstractNumId w:val="3"/>
  </w:num>
  <w:num w:numId="6" w16cid:durableId="1142844696">
    <w:abstractNumId w:val="19"/>
  </w:num>
  <w:num w:numId="7" w16cid:durableId="1613589616">
    <w:abstractNumId w:val="16"/>
  </w:num>
  <w:num w:numId="8" w16cid:durableId="905454651">
    <w:abstractNumId w:val="18"/>
  </w:num>
  <w:num w:numId="9" w16cid:durableId="1449661328">
    <w:abstractNumId w:val="6"/>
  </w:num>
  <w:num w:numId="10" w16cid:durableId="1246577541">
    <w:abstractNumId w:val="0"/>
  </w:num>
  <w:num w:numId="11" w16cid:durableId="1513697">
    <w:abstractNumId w:val="11"/>
  </w:num>
  <w:num w:numId="12" w16cid:durableId="909076321">
    <w:abstractNumId w:val="17"/>
  </w:num>
  <w:num w:numId="13" w16cid:durableId="432633176">
    <w:abstractNumId w:val="12"/>
  </w:num>
  <w:num w:numId="14" w16cid:durableId="1546406433">
    <w:abstractNumId w:val="9"/>
  </w:num>
  <w:num w:numId="15" w16cid:durableId="963076695">
    <w:abstractNumId w:val="4"/>
  </w:num>
  <w:num w:numId="16" w16cid:durableId="1750342730">
    <w:abstractNumId w:val="5"/>
  </w:num>
  <w:num w:numId="17" w16cid:durableId="1224370638">
    <w:abstractNumId w:val="1"/>
  </w:num>
  <w:num w:numId="18" w16cid:durableId="986783117">
    <w:abstractNumId w:val="15"/>
  </w:num>
  <w:num w:numId="19" w16cid:durableId="207689890">
    <w:abstractNumId w:val="14"/>
  </w:num>
  <w:num w:numId="20" w16cid:durableId="148373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C3"/>
    <w:rsid w:val="000107F0"/>
    <w:rsid w:val="0002438A"/>
    <w:rsid w:val="00036889"/>
    <w:rsid w:val="000437F8"/>
    <w:rsid w:val="00066545"/>
    <w:rsid w:val="000B545C"/>
    <w:rsid w:val="000C7E12"/>
    <w:rsid w:val="000D0FFF"/>
    <w:rsid w:val="001132A5"/>
    <w:rsid w:val="0013218D"/>
    <w:rsid w:val="00147DD4"/>
    <w:rsid w:val="0019092C"/>
    <w:rsid w:val="00192C88"/>
    <w:rsid w:val="001A4E23"/>
    <w:rsid w:val="001C1E0E"/>
    <w:rsid w:val="001E0F55"/>
    <w:rsid w:val="001E5DF6"/>
    <w:rsid w:val="001F2A01"/>
    <w:rsid w:val="0020333C"/>
    <w:rsid w:val="00203B55"/>
    <w:rsid w:val="00207542"/>
    <w:rsid w:val="00280A5B"/>
    <w:rsid w:val="002848BC"/>
    <w:rsid w:val="002959CC"/>
    <w:rsid w:val="002A2DBF"/>
    <w:rsid w:val="002A3896"/>
    <w:rsid w:val="002B155C"/>
    <w:rsid w:val="002D1EA3"/>
    <w:rsid w:val="002D599A"/>
    <w:rsid w:val="002F0D23"/>
    <w:rsid w:val="002F33F7"/>
    <w:rsid w:val="003130E5"/>
    <w:rsid w:val="003235A0"/>
    <w:rsid w:val="00331CDB"/>
    <w:rsid w:val="00347A4E"/>
    <w:rsid w:val="00352C9D"/>
    <w:rsid w:val="0036391E"/>
    <w:rsid w:val="00363C35"/>
    <w:rsid w:val="00364C73"/>
    <w:rsid w:val="00387220"/>
    <w:rsid w:val="003A2D30"/>
    <w:rsid w:val="003B31BD"/>
    <w:rsid w:val="003B36E7"/>
    <w:rsid w:val="003D3DBF"/>
    <w:rsid w:val="003E10F3"/>
    <w:rsid w:val="003E78C0"/>
    <w:rsid w:val="00403396"/>
    <w:rsid w:val="0041198F"/>
    <w:rsid w:val="004243DF"/>
    <w:rsid w:val="00443E6C"/>
    <w:rsid w:val="00447FFB"/>
    <w:rsid w:val="004514F0"/>
    <w:rsid w:val="00474FF4"/>
    <w:rsid w:val="00477454"/>
    <w:rsid w:val="004924EB"/>
    <w:rsid w:val="00497290"/>
    <w:rsid w:val="004B1696"/>
    <w:rsid w:val="004D09CD"/>
    <w:rsid w:val="004E2413"/>
    <w:rsid w:val="004E3982"/>
    <w:rsid w:val="004F39F7"/>
    <w:rsid w:val="00500281"/>
    <w:rsid w:val="0051308C"/>
    <w:rsid w:val="0052239B"/>
    <w:rsid w:val="005255BC"/>
    <w:rsid w:val="005405D2"/>
    <w:rsid w:val="00540A45"/>
    <w:rsid w:val="00572831"/>
    <w:rsid w:val="00576FBF"/>
    <w:rsid w:val="005A0FA1"/>
    <w:rsid w:val="005A30EC"/>
    <w:rsid w:val="005B348F"/>
    <w:rsid w:val="005E00CA"/>
    <w:rsid w:val="006231AA"/>
    <w:rsid w:val="00625EAB"/>
    <w:rsid w:val="00634139"/>
    <w:rsid w:val="00647671"/>
    <w:rsid w:val="006525EA"/>
    <w:rsid w:val="00655557"/>
    <w:rsid w:val="006726CA"/>
    <w:rsid w:val="0068583D"/>
    <w:rsid w:val="006869A3"/>
    <w:rsid w:val="006A230E"/>
    <w:rsid w:val="006D3F8D"/>
    <w:rsid w:val="007038D7"/>
    <w:rsid w:val="007250FB"/>
    <w:rsid w:val="00727916"/>
    <w:rsid w:val="00733643"/>
    <w:rsid w:val="007553C3"/>
    <w:rsid w:val="00783F24"/>
    <w:rsid w:val="007B7715"/>
    <w:rsid w:val="007F5685"/>
    <w:rsid w:val="0089012C"/>
    <w:rsid w:val="0089622F"/>
    <w:rsid w:val="0089761D"/>
    <w:rsid w:val="008E4AD4"/>
    <w:rsid w:val="008E5C96"/>
    <w:rsid w:val="008F03E1"/>
    <w:rsid w:val="008F6ED8"/>
    <w:rsid w:val="0090100A"/>
    <w:rsid w:val="009135C3"/>
    <w:rsid w:val="0095546D"/>
    <w:rsid w:val="009748BC"/>
    <w:rsid w:val="009A2416"/>
    <w:rsid w:val="009B1D75"/>
    <w:rsid w:val="009B396A"/>
    <w:rsid w:val="009C5BC2"/>
    <w:rsid w:val="009E56A0"/>
    <w:rsid w:val="009F077F"/>
    <w:rsid w:val="00A140E3"/>
    <w:rsid w:val="00A14F28"/>
    <w:rsid w:val="00A378FD"/>
    <w:rsid w:val="00A6575B"/>
    <w:rsid w:val="00A76608"/>
    <w:rsid w:val="00A86FF6"/>
    <w:rsid w:val="00B44996"/>
    <w:rsid w:val="00B8166A"/>
    <w:rsid w:val="00B91539"/>
    <w:rsid w:val="00BA1E61"/>
    <w:rsid w:val="00BA6DAB"/>
    <w:rsid w:val="00BB41A6"/>
    <w:rsid w:val="00BC121E"/>
    <w:rsid w:val="00BC3AED"/>
    <w:rsid w:val="00BF7E1A"/>
    <w:rsid w:val="00C10046"/>
    <w:rsid w:val="00C71C24"/>
    <w:rsid w:val="00CC088C"/>
    <w:rsid w:val="00CC2950"/>
    <w:rsid w:val="00CF175A"/>
    <w:rsid w:val="00CF183A"/>
    <w:rsid w:val="00CF3DA0"/>
    <w:rsid w:val="00D27224"/>
    <w:rsid w:val="00D61442"/>
    <w:rsid w:val="00D72522"/>
    <w:rsid w:val="00D93D55"/>
    <w:rsid w:val="00D96E8E"/>
    <w:rsid w:val="00DA386D"/>
    <w:rsid w:val="00DD1CC0"/>
    <w:rsid w:val="00DD6735"/>
    <w:rsid w:val="00E25682"/>
    <w:rsid w:val="00E62AEF"/>
    <w:rsid w:val="00E730F0"/>
    <w:rsid w:val="00E77D68"/>
    <w:rsid w:val="00E91EB8"/>
    <w:rsid w:val="00EC0757"/>
    <w:rsid w:val="00EC2E0C"/>
    <w:rsid w:val="00F01EC7"/>
    <w:rsid w:val="00F17782"/>
    <w:rsid w:val="00F63CF6"/>
    <w:rsid w:val="00F72433"/>
    <w:rsid w:val="00F73975"/>
    <w:rsid w:val="00F91DC0"/>
    <w:rsid w:val="00F939D1"/>
    <w:rsid w:val="00FF4081"/>
    <w:rsid w:val="00FF6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1B20"/>
  <w15:chartTrackingRefBased/>
  <w15:docId w15:val="{AAD1E883-27DB-48F2-BFF1-878E1621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53C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91539"/>
    <w:pPr>
      <w:ind w:left="720"/>
      <w:contextualSpacing/>
    </w:pPr>
  </w:style>
  <w:style w:type="character" w:styleId="Hipercze">
    <w:name w:val="Hyperlink"/>
    <w:basedOn w:val="Domylnaczcionkaakapitu"/>
    <w:uiPriority w:val="99"/>
    <w:unhideWhenUsed/>
    <w:rsid w:val="0089761D"/>
    <w:rPr>
      <w:color w:val="0563C1" w:themeColor="hyperlink"/>
      <w:u w:val="single"/>
    </w:rPr>
  </w:style>
  <w:style w:type="character" w:styleId="Nierozpoznanawzmianka">
    <w:name w:val="Unresolved Mention"/>
    <w:basedOn w:val="Domylnaczcionkaakapitu"/>
    <w:uiPriority w:val="99"/>
    <w:semiHidden/>
    <w:unhideWhenUsed/>
    <w:rsid w:val="0089761D"/>
    <w:rPr>
      <w:color w:val="605E5C"/>
      <w:shd w:val="clear" w:color="auto" w:fill="E1DFDD"/>
    </w:rPr>
  </w:style>
  <w:style w:type="paragraph" w:styleId="Poprawka">
    <w:name w:val="Revision"/>
    <w:hidden/>
    <w:uiPriority w:val="99"/>
    <w:semiHidden/>
    <w:rsid w:val="00474FF4"/>
    <w:pPr>
      <w:spacing w:after="0" w:line="240" w:lineRule="auto"/>
    </w:pPr>
  </w:style>
  <w:style w:type="paragraph" w:styleId="Tekstprzypisukocowego">
    <w:name w:val="endnote text"/>
    <w:basedOn w:val="Normalny"/>
    <w:link w:val="TekstprzypisukocowegoZnak"/>
    <w:uiPriority w:val="99"/>
    <w:semiHidden/>
    <w:unhideWhenUsed/>
    <w:rsid w:val="009C5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5BC2"/>
    <w:rPr>
      <w:sz w:val="20"/>
      <w:szCs w:val="20"/>
    </w:rPr>
  </w:style>
  <w:style w:type="character" w:styleId="Odwoanieprzypisukocowego">
    <w:name w:val="endnote reference"/>
    <w:basedOn w:val="Domylnaczcionkaakapitu"/>
    <w:uiPriority w:val="99"/>
    <w:semiHidden/>
    <w:unhideWhenUsed/>
    <w:rsid w:val="009C5BC2"/>
    <w:rPr>
      <w:vertAlign w:val="superscript"/>
    </w:rPr>
  </w:style>
  <w:style w:type="character" w:styleId="Odwoaniedokomentarza">
    <w:name w:val="annotation reference"/>
    <w:basedOn w:val="Domylnaczcionkaakapitu"/>
    <w:uiPriority w:val="99"/>
    <w:semiHidden/>
    <w:unhideWhenUsed/>
    <w:rsid w:val="001A4E23"/>
    <w:rPr>
      <w:sz w:val="16"/>
      <w:szCs w:val="16"/>
    </w:rPr>
  </w:style>
  <w:style w:type="paragraph" w:styleId="Tekstkomentarza">
    <w:name w:val="annotation text"/>
    <w:basedOn w:val="Normalny"/>
    <w:link w:val="TekstkomentarzaZnak"/>
    <w:uiPriority w:val="99"/>
    <w:unhideWhenUsed/>
    <w:rsid w:val="001A4E23"/>
    <w:pPr>
      <w:spacing w:line="240" w:lineRule="auto"/>
    </w:pPr>
    <w:rPr>
      <w:sz w:val="20"/>
      <w:szCs w:val="20"/>
    </w:rPr>
  </w:style>
  <w:style w:type="character" w:customStyle="1" w:styleId="TekstkomentarzaZnak">
    <w:name w:val="Tekst komentarza Znak"/>
    <w:basedOn w:val="Domylnaczcionkaakapitu"/>
    <w:link w:val="Tekstkomentarza"/>
    <w:uiPriority w:val="99"/>
    <w:rsid w:val="001A4E23"/>
    <w:rPr>
      <w:sz w:val="20"/>
      <w:szCs w:val="20"/>
    </w:rPr>
  </w:style>
  <w:style w:type="paragraph" w:styleId="Tematkomentarza">
    <w:name w:val="annotation subject"/>
    <w:basedOn w:val="Tekstkomentarza"/>
    <w:next w:val="Tekstkomentarza"/>
    <w:link w:val="TematkomentarzaZnak"/>
    <w:uiPriority w:val="99"/>
    <w:semiHidden/>
    <w:unhideWhenUsed/>
    <w:rsid w:val="001A4E23"/>
    <w:rPr>
      <w:b/>
      <w:bCs/>
    </w:rPr>
  </w:style>
  <w:style w:type="character" w:customStyle="1" w:styleId="TematkomentarzaZnak">
    <w:name w:val="Temat komentarza Znak"/>
    <w:basedOn w:val="TekstkomentarzaZnak"/>
    <w:link w:val="Tematkomentarza"/>
    <w:uiPriority w:val="99"/>
    <w:semiHidden/>
    <w:rsid w:val="001A4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itsindust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kolnictwo@strefa.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D6EB-457E-43E3-BA2D-4EF81824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1081</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Gasek</dc:creator>
  <cp:keywords/>
  <dc:description/>
  <cp:lastModifiedBy>Anna Kociuba</cp:lastModifiedBy>
  <cp:revision>5</cp:revision>
  <cp:lastPrinted>2022-08-11T05:48:00Z</cp:lastPrinted>
  <dcterms:created xsi:type="dcterms:W3CDTF">2022-09-06T11:55:00Z</dcterms:created>
  <dcterms:modified xsi:type="dcterms:W3CDTF">2022-09-25T14:44:00Z</dcterms:modified>
</cp:coreProperties>
</file>